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0287" w14:textId="168D1F04" w:rsidR="00B63889" w:rsidRPr="0074719D" w:rsidRDefault="00B63889" w:rsidP="006E0F37">
      <w:pPr>
        <w:spacing w:after="0" w:line="360" w:lineRule="auto"/>
        <w:ind w:left="357"/>
        <w:jc w:val="center"/>
        <w:rPr>
          <w:rFonts w:ascii="Bradley Hand ITC" w:hAnsi="Bradley Hand ITC" w:cs="Calibri"/>
          <w:b/>
          <w:bCs/>
          <w:sz w:val="36"/>
          <w:szCs w:val="36"/>
        </w:rPr>
      </w:pPr>
      <w:r w:rsidRPr="0074719D">
        <w:rPr>
          <w:rFonts w:ascii="Bradley Hand ITC" w:hAnsi="Bradley Hand ITC" w:cs="Calibri"/>
          <w:b/>
          <w:bCs/>
          <w:sz w:val="36"/>
          <w:szCs w:val="36"/>
        </w:rPr>
        <w:t>Étudier à l</w:t>
      </w:r>
      <w:r w:rsidR="0074719D">
        <w:rPr>
          <w:rFonts w:ascii="Bradley Hand ITC" w:hAnsi="Bradley Hand ITC" w:cs="Calibri"/>
          <w:b/>
          <w:bCs/>
          <w:sz w:val="36"/>
          <w:szCs w:val="36"/>
        </w:rPr>
        <w:t>’</w:t>
      </w:r>
      <w:r w:rsidRPr="0074719D">
        <w:rPr>
          <w:rFonts w:ascii="Bradley Hand ITC" w:hAnsi="Bradley Hand ITC" w:cs="Calibri"/>
          <w:b/>
          <w:bCs/>
          <w:sz w:val="36"/>
          <w:szCs w:val="36"/>
        </w:rPr>
        <w:t>ENPC</w:t>
      </w:r>
    </w:p>
    <w:p w14:paraId="661CBFD2" w14:textId="77777777" w:rsidR="00B63889" w:rsidRPr="0074719D" w:rsidRDefault="00B63889" w:rsidP="006E0F37">
      <w:pPr>
        <w:spacing w:after="0" w:line="360" w:lineRule="auto"/>
        <w:ind w:left="357"/>
        <w:rPr>
          <w:rStyle w:val="Accentuation"/>
          <w:rFonts w:ascii="Calibri" w:hAnsi="Calibri" w:cs="Calibri"/>
          <w:b/>
          <w:i w:val="0"/>
          <w:sz w:val="24"/>
          <w:szCs w:val="24"/>
        </w:rPr>
      </w:pPr>
    </w:p>
    <w:p w14:paraId="77F7BFC4" w14:textId="13590377" w:rsidR="00B63889" w:rsidRPr="0074719D" w:rsidRDefault="00B63889" w:rsidP="006E0F37">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after="0" w:line="360" w:lineRule="auto"/>
        <w:ind w:left="357"/>
        <w:rPr>
          <w:rStyle w:val="Accentuation"/>
          <w:rFonts w:ascii="Calibri" w:hAnsi="Calibri" w:cs="Calibri"/>
          <w:b/>
          <w:i w:val="0"/>
          <w:iCs w:val="0"/>
          <w:sz w:val="24"/>
          <w:szCs w:val="24"/>
        </w:rPr>
      </w:pPr>
      <w:r w:rsidRPr="0074719D">
        <w:rPr>
          <w:rStyle w:val="Accentuation"/>
          <w:rFonts w:ascii="Calibri" w:hAnsi="Calibri" w:cs="Calibri"/>
          <w:b/>
          <w:i w:val="0"/>
          <w:iCs w:val="0"/>
          <w:sz w:val="24"/>
          <w:szCs w:val="24"/>
        </w:rPr>
        <w:t xml:space="preserve">I. </w:t>
      </w:r>
      <w:r w:rsidR="00DD5A25" w:rsidRPr="0074719D">
        <w:rPr>
          <w:rStyle w:val="Aucun"/>
          <w:rFonts w:ascii="Calibri" w:hAnsi="Calibri" w:cs="Calibri"/>
          <w:b/>
          <w:bCs/>
          <w:sz w:val="24"/>
          <w:szCs w:val="24"/>
        </w:rPr>
        <w:t>Valider les modules</w:t>
      </w:r>
    </w:p>
    <w:p w14:paraId="450933E7" w14:textId="39199A2B" w:rsidR="004A053F" w:rsidRPr="0074719D" w:rsidRDefault="004A053F" w:rsidP="006E0F37">
      <w:pPr>
        <w:autoSpaceDE w:val="0"/>
        <w:autoSpaceDN w:val="0"/>
        <w:adjustRightInd w:val="0"/>
        <w:spacing w:after="0" w:line="360" w:lineRule="auto"/>
        <w:ind w:left="357"/>
        <w:rPr>
          <w:rFonts w:ascii="Calibri" w:hAnsi="Calibri" w:cs="Calibri"/>
          <w:sz w:val="24"/>
          <w:szCs w:val="24"/>
        </w:rPr>
      </w:pPr>
    </w:p>
    <w:p w14:paraId="2FFEED81" w14:textId="7F1261DF" w:rsidR="004A053F" w:rsidRPr="0074719D" w:rsidRDefault="004A053F" w:rsidP="006E0F37">
      <w:pPr>
        <w:pStyle w:val="Corps"/>
        <w:spacing w:line="360" w:lineRule="auto"/>
        <w:rPr>
          <w:rFonts w:ascii="Calibri" w:hAnsi="Calibri" w:cs="Calibri"/>
          <w:b/>
          <w:bCs/>
          <w:sz w:val="24"/>
          <w:szCs w:val="24"/>
        </w:rPr>
      </w:pPr>
      <w:r w:rsidRPr="0074719D">
        <w:rPr>
          <w:rFonts w:ascii="Calibri" w:hAnsi="Calibri" w:cs="Calibri"/>
          <w:b/>
          <w:bCs/>
          <w:sz w:val="24"/>
          <w:szCs w:val="24"/>
        </w:rPr>
        <w:t xml:space="preserve">Article 7. </w:t>
      </w:r>
      <w:r w:rsidRPr="0074719D">
        <w:rPr>
          <w:rStyle w:val="Aucun"/>
          <w:rFonts w:ascii="Calibri" w:hAnsi="Calibri" w:cs="Calibri"/>
          <w:b/>
          <w:bCs/>
          <w:sz w:val="24"/>
          <w:szCs w:val="24"/>
        </w:rPr>
        <w:t>É</w:t>
      </w:r>
      <w:r w:rsidRPr="0074719D">
        <w:rPr>
          <w:rFonts w:ascii="Calibri" w:hAnsi="Calibri" w:cs="Calibri"/>
          <w:b/>
          <w:bCs/>
          <w:sz w:val="24"/>
          <w:szCs w:val="24"/>
        </w:rPr>
        <w:t xml:space="preserve">valuation des </w:t>
      </w:r>
      <w:r w:rsidRPr="0074719D">
        <w:rPr>
          <w:rStyle w:val="Aucun"/>
          <w:rFonts w:ascii="Calibri" w:hAnsi="Calibri" w:cs="Calibri"/>
          <w:b/>
          <w:bCs/>
          <w:sz w:val="24"/>
          <w:szCs w:val="24"/>
        </w:rPr>
        <w:t>é</w:t>
      </w:r>
      <w:r w:rsidRPr="0074719D">
        <w:rPr>
          <w:rFonts w:ascii="Calibri" w:hAnsi="Calibri" w:cs="Calibri"/>
          <w:b/>
          <w:bCs/>
          <w:sz w:val="24"/>
          <w:szCs w:val="24"/>
        </w:rPr>
        <w:t>l</w:t>
      </w:r>
      <w:r w:rsidRPr="0074719D">
        <w:rPr>
          <w:rStyle w:val="Aucun"/>
          <w:rFonts w:ascii="Calibri" w:hAnsi="Calibri" w:cs="Calibri"/>
          <w:b/>
          <w:bCs/>
          <w:sz w:val="24"/>
          <w:szCs w:val="24"/>
        </w:rPr>
        <w:t>è</w:t>
      </w:r>
      <w:r w:rsidRPr="0074719D">
        <w:rPr>
          <w:rFonts w:ascii="Calibri" w:hAnsi="Calibri" w:cs="Calibri"/>
          <w:b/>
          <w:bCs/>
          <w:sz w:val="24"/>
          <w:szCs w:val="24"/>
        </w:rPr>
        <w:t>ves et validation des modules</w:t>
      </w:r>
    </w:p>
    <w:p w14:paraId="6D71F856" w14:textId="79A56379"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w:t>
      </w:r>
      <w:r w:rsidR="0074719D">
        <w:rPr>
          <w:rFonts w:ascii="Calibri" w:hAnsi="Calibri" w:cs="Calibri"/>
          <w:sz w:val="24"/>
          <w:szCs w:val="24"/>
        </w:rPr>
        <w:t>’</w:t>
      </w:r>
      <w:r w:rsidRPr="0074719D">
        <w:rPr>
          <w:rFonts w:ascii="Calibri" w:hAnsi="Calibri" w:cs="Calibri"/>
          <w:sz w:val="24"/>
          <w:szCs w:val="24"/>
        </w:rPr>
        <w:t>évaluation a pour objet de vérifier que l</w:t>
      </w:r>
      <w:r w:rsidR="0074719D">
        <w:rPr>
          <w:rFonts w:ascii="Calibri" w:hAnsi="Calibri" w:cs="Calibri"/>
          <w:sz w:val="24"/>
          <w:szCs w:val="24"/>
        </w:rPr>
        <w:t>’</w:t>
      </w:r>
      <w:r w:rsidRPr="0074719D">
        <w:rPr>
          <w:rFonts w:ascii="Calibri" w:hAnsi="Calibri" w:cs="Calibri"/>
          <w:sz w:val="24"/>
          <w:szCs w:val="24"/>
        </w:rPr>
        <w:t>élève a acquis les connaissances et les compétences correspondant aux objectifs pédagogiques de l</w:t>
      </w:r>
      <w:r w:rsidR="0074719D">
        <w:rPr>
          <w:rFonts w:ascii="Calibri" w:hAnsi="Calibri" w:cs="Calibri"/>
          <w:sz w:val="24"/>
          <w:szCs w:val="24"/>
        </w:rPr>
        <w:t>’</w:t>
      </w:r>
      <w:r w:rsidRPr="0074719D">
        <w:rPr>
          <w:rFonts w:ascii="Calibri" w:hAnsi="Calibri" w:cs="Calibri"/>
          <w:sz w:val="24"/>
          <w:szCs w:val="24"/>
        </w:rPr>
        <w:t>enseignement dispensé.</w:t>
      </w:r>
    </w:p>
    <w:p w14:paraId="10083F20" w14:textId="48505596"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w:t>
      </w:r>
      <w:r w:rsidRPr="0074719D">
        <w:rPr>
          <w:rFonts w:ascii="Calibri" w:hAnsi="Calibri" w:cs="Calibri"/>
          <w:sz w:val="24"/>
          <w:szCs w:val="24"/>
        </w:rPr>
        <w:t>es modules d</w:t>
      </w:r>
      <w:r w:rsidR="0074719D">
        <w:rPr>
          <w:rFonts w:ascii="Calibri" w:hAnsi="Calibri" w:cs="Calibri"/>
          <w:sz w:val="24"/>
          <w:szCs w:val="24"/>
        </w:rPr>
        <w:t>’</w:t>
      </w:r>
      <w:r w:rsidRPr="0074719D">
        <w:rPr>
          <w:rFonts w:ascii="Calibri" w:hAnsi="Calibri" w:cs="Calibri"/>
          <w:sz w:val="24"/>
          <w:szCs w:val="24"/>
        </w:rPr>
        <w:t>enseignement sont validés selon des règles établies à l</w:t>
      </w:r>
      <w:r w:rsidR="0074719D">
        <w:rPr>
          <w:rFonts w:ascii="Calibri" w:hAnsi="Calibri" w:cs="Calibri"/>
          <w:sz w:val="24"/>
          <w:szCs w:val="24"/>
        </w:rPr>
        <w:t>’</w:t>
      </w:r>
      <w:r w:rsidRPr="0074719D">
        <w:rPr>
          <w:rFonts w:ascii="Calibri" w:hAnsi="Calibri" w:cs="Calibri"/>
          <w:sz w:val="24"/>
          <w:szCs w:val="24"/>
        </w:rPr>
        <w:t>initiative de l</w:t>
      </w:r>
      <w:r w:rsidR="0074719D">
        <w:rPr>
          <w:rFonts w:ascii="Calibri" w:hAnsi="Calibri" w:cs="Calibri"/>
          <w:sz w:val="24"/>
          <w:szCs w:val="24"/>
        </w:rPr>
        <w:t>’</w:t>
      </w:r>
      <w:r w:rsidRPr="0074719D">
        <w:rPr>
          <w:rFonts w:ascii="Calibri" w:hAnsi="Calibri" w:cs="Calibri"/>
          <w:sz w:val="24"/>
          <w:szCs w:val="24"/>
        </w:rPr>
        <w:t>enseignant responsable et précisées dans le catalogue des enseignements en ligne. Des changements peuvent être apportés aux modalités énoncées et alors portés à la connaissance du département d</w:t>
      </w:r>
      <w:r w:rsidR="0074719D">
        <w:rPr>
          <w:rFonts w:ascii="Calibri" w:hAnsi="Calibri" w:cs="Calibri"/>
          <w:sz w:val="24"/>
          <w:szCs w:val="24"/>
        </w:rPr>
        <w:t>’</w:t>
      </w:r>
      <w:r w:rsidRPr="0074719D">
        <w:rPr>
          <w:rFonts w:ascii="Calibri" w:hAnsi="Calibri" w:cs="Calibri"/>
          <w:sz w:val="24"/>
          <w:szCs w:val="24"/>
        </w:rPr>
        <w:t>abord qui valide et des élèves ensuite.</w:t>
      </w:r>
    </w:p>
    <w:p w14:paraId="39E5D2BA" w14:textId="36CA07B3"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La validation d</w:t>
      </w:r>
      <w:r w:rsidR="0074719D">
        <w:rPr>
          <w:rFonts w:ascii="Calibri" w:hAnsi="Calibri" w:cs="Calibri"/>
          <w:sz w:val="24"/>
          <w:szCs w:val="24"/>
        </w:rPr>
        <w:t>’</w:t>
      </w:r>
      <w:r w:rsidRPr="0074719D">
        <w:rPr>
          <w:rFonts w:ascii="Calibri" w:hAnsi="Calibri" w:cs="Calibri"/>
          <w:sz w:val="24"/>
          <w:szCs w:val="24"/>
        </w:rPr>
        <w:t>un module est toujours individuelle quelles que soient les formes revêtues par les modes de validation. Les modules suivis à l</w:t>
      </w:r>
      <w:r w:rsidR="0074719D">
        <w:rPr>
          <w:rFonts w:ascii="Calibri" w:hAnsi="Calibri" w:cs="Calibri"/>
          <w:sz w:val="24"/>
          <w:szCs w:val="24"/>
        </w:rPr>
        <w:t>’</w:t>
      </w:r>
      <w:r w:rsidRPr="0074719D">
        <w:rPr>
          <w:rFonts w:ascii="Calibri" w:hAnsi="Calibri" w:cs="Calibri"/>
          <w:sz w:val="24"/>
          <w:szCs w:val="24"/>
        </w:rPr>
        <w:t>extérieur de l</w:t>
      </w:r>
      <w:r w:rsidR="0074719D">
        <w:rPr>
          <w:rFonts w:ascii="Calibri" w:hAnsi="Calibri" w:cs="Calibri"/>
          <w:sz w:val="24"/>
          <w:szCs w:val="24"/>
        </w:rPr>
        <w:t>’</w:t>
      </w:r>
      <w:r w:rsidRPr="0074719D">
        <w:rPr>
          <w:rFonts w:ascii="Calibri" w:hAnsi="Calibri" w:cs="Calibri"/>
          <w:sz w:val="24"/>
          <w:szCs w:val="24"/>
        </w:rPr>
        <w:t>École sont validés dans les formes déterminées par l</w:t>
      </w:r>
      <w:r w:rsidR="0074719D">
        <w:rPr>
          <w:rFonts w:ascii="Calibri" w:hAnsi="Calibri" w:cs="Calibri"/>
          <w:sz w:val="24"/>
          <w:szCs w:val="24"/>
        </w:rPr>
        <w:t>’</w:t>
      </w:r>
      <w:r w:rsidRPr="0074719D">
        <w:rPr>
          <w:rFonts w:ascii="Calibri" w:hAnsi="Calibri" w:cs="Calibri"/>
          <w:sz w:val="24"/>
          <w:szCs w:val="24"/>
        </w:rPr>
        <w:t>établissement d</w:t>
      </w:r>
      <w:r w:rsidR="0074719D">
        <w:rPr>
          <w:rFonts w:ascii="Calibri" w:hAnsi="Calibri" w:cs="Calibri"/>
          <w:sz w:val="24"/>
          <w:szCs w:val="24"/>
        </w:rPr>
        <w:t>’</w:t>
      </w:r>
      <w:r w:rsidRPr="0074719D">
        <w:rPr>
          <w:rFonts w:ascii="Calibri" w:hAnsi="Calibri" w:cs="Calibri"/>
          <w:sz w:val="24"/>
          <w:szCs w:val="24"/>
        </w:rPr>
        <w:t>accueil, et en concertation avec l</w:t>
      </w:r>
      <w:r w:rsidR="0074719D">
        <w:rPr>
          <w:rFonts w:ascii="Calibri" w:hAnsi="Calibri" w:cs="Calibri"/>
          <w:sz w:val="24"/>
          <w:szCs w:val="24"/>
        </w:rPr>
        <w:t>’</w:t>
      </w:r>
      <w:r w:rsidRPr="0074719D">
        <w:rPr>
          <w:rFonts w:ascii="Calibri" w:hAnsi="Calibri" w:cs="Calibri"/>
          <w:sz w:val="24"/>
          <w:szCs w:val="24"/>
        </w:rPr>
        <w:t xml:space="preserve">École. </w:t>
      </w:r>
    </w:p>
    <w:p w14:paraId="718C8FA3" w14:textId="77777777"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Les modalités de validation, quelles que soient leurs formes respectives, doivent garantir une totale équité entre les élèves. Les règles des épreuves sont portées préalablement à la connaissance des élèves et des surveillants.</w:t>
      </w:r>
    </w:p>
    <w:p w14:paraId="0856DC58" w14:textId="425FC082"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w:t>
      </w:r>
      <w:r w:rsidR="0074719D">
        <w:rPr>
          <w:rFonts w:ascii="Calibri" w:hAnsi="Calibri" w:cs="Calibri"/>
          <w:sz w:val="24"/>
          <w:szCs w:val="24"/>
        </w:rPr>
        <w:t>’</w:t>
      </w:r>
      <w:r w:rsidRPr="0074719D">
        <w:rPr>
          <w:rFonts w:ascii="Calibri" w:hAnsi="Calibri" w:cs="Calibri"/>
          <w:sz w:val="24"/>
          <w:szCs w:val="24"/>
        </w:rPr>
        <w:t>absence non justifiée à une épreuve entraîne la note de 0.</w:t>
      </w:r>
    </w:p>
    <w:p w14:paraId="5A97C150" w14:textId="507C7D4C"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w:t>
      </w:r>
      <w:r w:rsidR="0074719D">
        <w:rPr>
          <w:rFonts w:ascii="Calibri" w:hAnsi="Calibri" w:cs="Calibri"/>
          <w:sz w:val="24"/>
          <w:szCs w:val="24"/>
        </w:rPr>
        <w:t>’</w:t>
      </w:r>
      <w:r w:rsidRPr="0074719D">
        <w:rPr>
          <w:rFonts w:ascii="Calibri" w:hAnsi="Calibri" w:cs="Calibri"/>
          <w:sz w:val="24"/>
          <w:szCs w:val="24"/>
        </w:rPr>
        <w:t>assiduité (présence et ponctualité), le niveau de participation et les efforts des élèves sont pris en compte pour la validation du module.</w:t>
      </w:r>
    </w:p>
    <w:p w14:paraId="4E8FDCE3" w14:textId="77777777"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Chaque module est sanctionné par une note de synthèse, laquelle est attribuée selon une échelle de notation allant de 0 à 20, qui prend en compte les différentes épreuves et appréciations précisées dans les règles de validation du module. Elle vaut validation du module si elle est supérieure ou égale à 10.</w:t>
      </w:r>
    </w:p>
    <w:p w14:paraId="2C5F04EC" w14:textId="2D17C7B1"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w:t>
      </w:r>
      <w:r w:rsidR="0074719D">
        <w:rPr>
          <w:rFonts w:ascii="Calibri" w:hAnsi="Calibri" w:cs="Calibri"/>
          <w:sz w:val="24"/>
          <w:szCs w:val="24"/>
        </w:rPr>
        <w:t>’</w:t>
      </w:r>
      <w:r w:rsidRPr="0074719D">
        <w:rPr>
          <w:rFonts w:ascii="Calibri" w:hAnsi="Calibri" w:cs="Calibri"/>
          <w:sz w:val="24"/>
          <w:szCs w:val="24"/>
        </w:rPr>
        <w:t>enseignant responsable d</w:t>
      </w:r>
      <w:r w:rsidR="0074719D">
        <w:rPr>
          <w:rFonts w:ascii="Calibri" w:hAnsi="Calibri" w:cs="Calibri"/>
          <w:sz w:val="24"/>
          <w:szCs w:val="24"/>
        </w:rPr>
        <w:t>’</w:t>
      </w:r>
      <w:r w:rsidRPr="0074719D">
        <w:rPr>
          <w:rFonts w:ascii="Calibri" w:hAnsi="Calibri" w:cs="Calibri"/>
          <w:sz w:val="24"/>
          <w:szCs w:val="24"/>
        </w:rPr>
        <w:t>un module doit obligatoirement organiser une épreuve de rattrapage pour les élèves n</w:t>
      </w:r>
      <w:r w:rsidR="0074719D">
        <w:rPr>
          <w:rFonts w:ascii="Calibri" w:hAnsi="Calibri" w:cs="Calibri"/>
          <w:sz w:val="24"/>
          <w:szCs w:val="24"/>
        </w:rPr>
        <w:t>’</w:t>
      </w:r>
      <w:r w:rsidRPr="0074719D">
        <w:rPr>
          <w:rFonts w:ascii="Calibri" w:hAnsi="Calibri" w:cs="Calibri"/>
          <w:sz w:val="24"/>
          <w:szCs w:val="24"/>
        </w:rPr>
        <w:t xml:space="preserve">ayant pas validé celui-ci à la fin du semestre concerné, sauf dans le cas de modules spécifiques (du type des formations linguistiques, ateliers, projets, stages, semaines bloquées). Cette spécificité est précisée dans les règles de validation dudit module et annoncée en début de module. </w:t>
      </w:r>
      <w:r w:rsidRPr="0074719D">
        <w:rPr>
          <w:rFonts w:ascii="Calibri" w:hAnsi="Calibri" w:cs="Calibri"/>
          <w:sz w:val="24"/>
          <w:szCs w:val="24"/>
        </w:rPr>
        <w:t>[…]</w:t>
      </w:r>
    </w:p>
    <w:p w14:paraId="6498B13B" w14:textId="77777777" w:rsidR="00C559ED" w:rsidRPr="0074719D" w:rsidRDefault="00C559ED" w:rsidP="006E0F37">
      <w:pPr>
        <w:spacing w:after="160" w:line="259" w:lineRule="auto"/>
        <w:ind w:left="0" w:firstLine="0"/>
        <w:rPr>
          <w:rStyle w:val="Aucun"/>
          <w:rFonts w:ascii="Calibri" w:eastAsia="Helvetica" w:hAnsi="Calibri" w:cs="Calibri"/>
          <w:b/>
          <w:bCs/>
          <w:color w:val="000000"/>
          <w:sz w:val="24"/>
          <w:szCs w:val="24"/>
          <w:bdr w:val="nil"/>
          <w:lang w:eastAsia="fr-FR"/>
        </w:rPr>
      </w:pPr>
      <w:r w:rsidRPr="0074719D">
        <w:rPr>
          <w:rStyle w:val="Aucun"/>
          <w:rFonts w:ascii="Calibri" w:hAnsi="Calibri" w:cs="Calibri"/>
          <w:b/>
          <w:bCs/>
          <w:sz w:val="24"/>
          <w:szCs w:val="24"/>
        </w:rPr>
        <w:br w:type="page"/>
      </w:r>
    </w:p>
    <w:p w14:paraId="4F63ED01" w14:textId="3FCADD4D" w:rsidR="004A053F" w:rsidRPr="0074719D" w:rsidRDefault="004A053F" w:rsidP="006E0F37">
      <w:pPr>
        <w:pStyle w:val="Corps"/>
        <w:spacing w:line="360" w:lineRule="auto"/>
        <w:rPr>
          <w:rFonts w:ascii="Calibri" w:hAnsi="Calibri" w:cs="Calibri"/>
          <w:sz w:val="24"/>
          <w:szCs w:val="24"/>
        </w:rPr>
      </w:pPr>
      <w:r w:rsidRPr="0074719D">
        <w:rPr>
          <w:rStyle w:val="Aucun"/>
          <w:rFonts w:ascii="Calibri" w:hAnsi="Calibri" w:cs="Calibri"/>
          <w:b/>
          <w:bCs/>
          <w:sz w:val="24"/>
          <w:szCs w:val="24"/>
        </w:rPr>
        <w:lastRenderedPageBreak/>
        <w:t>Article</w:t>
      </w:r>
      <w:r w:rsidRPr="0074719D">
        <w:rPr>
          <w:rFonts w:ascii="Calibri" w:hAnsi="Calibri" w:cs="Calibri"/>
          <w:sz w:val="24"/>
          <w:szCs w:val="24"/>
        </w:rPr>
        <w:t xml:space="preserve"> </w:t>
      </w:r>
      <w:r w:rsidRPr="0074719D">
        <w:rPr>
          <w:rStyle w:val="Aucun"/>
          <w:rFonts w:ascii="Calibri" w:hAnsi="Calibri" w:cs="Calibri"/>
          <w:b/>
          <w:bCs/>
          <w:sz w:val="24"/>
          <w:szCs w:val="24"/>
        </w:rPr>
        <w:t>8.</w:t>
      </w:r>
      <w:r w:rsidRPr="0074719D">
        <w:rPr>
          <w:rFonts w:ascii="Calibri" w:hAnsi="Calibri" w:cs="Calibri"/>
          <w:sz w:val="24"/>
          <w:szCs w:val="24"/>
        </w:rPr>
        <w:t xml:space="preserve"> </w:t>
      </w:r>
      <w:r w:rsidRPr="0074719D">
        <w:rPr>
          <w:rStyle w:val="Aucun"/>
          <w:rFonts w:ascii="Calibri" w:hAnsi="Calibri" w:cs="Calibri"/>
          <w:b/>
          <w:bCs/>
          <w:sz w:val="24"/>
          <w:szCs w:val="24"/>
        </w:rPr>
        <w:t>Validation des stages</w:t>
      </w:r>
    </w:p>
    <w:p w14:paraId="7C7CFCD8" w14:textId="3DD7A587" w:rsidR="00F229EE"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Les modalités de validation des stages sont précisées par le directeur de l</w:t>
      </w:r>
      <w:r w:rsidR="0074719D">
        <w:rPr>
          <w:rFonts w:ascii="Calibri" w:hAnsi="Calibri" w:cs="Calibri"/>
          <w:sz w:val="24"/>
          <w:szCs w:val="24"/>
        </w:rPr>
        <w:t>’</w:t>
      </w:r>
      <w:r w:rsidRPr="0074719D">
        <w:rPr>
          <w:rFonts w:ascii="Calibri" w:hAnsi="Calibri" w:cs="Calibri"/>
          <w:sz w:val="24"/>
          <w:szCs w:val="24"/>
        </w:rPr>
        <w:t>enseignement et publiées dans le programme des enseignements.</w:t>
      </w:r>
    </w:p>
    <w:p w14:paraId="47881215" w14:textId="1A913490" w:rsidR="004A053F" w:rsidRPr="0074719D" w:rsidRDefault="004A053F" w:rsidP="006E0F37">
      <w:pPr>
        <w:pStyle w:val="Corps"/>
        <w:spacing w:line="360" w:lineRule="auto"/>
        <w:jc w:val="both"/>
        <w:rPr>
          <w:rFonts w:ascii="Calibri" w:hAnsi="Calibri" w:cs="Calibri"/>
          <w:sz w:val="24"/>
          <w:szCs w:val="24"/>
        </w:rPr>
      </w:pPr>
      <w:r w:rsidRPr="0074719D">
        <w:rPr>
          <w:rFonts w:ascii="Calibri" w:hAnsi="Calibri" w:cs="Calibri"/>
          <w:sz w:val="24"/>
          <w:szCs w:val="24"/>
        </w:rPr>
        <w:t>D</w:t>
      </w:r>
      <w:r w:rsidR="0074719D">
        <w:rPr>
          <w:rFonts w:ascii="Calibri" w:hAnsi="Calibri" w:cs="Calibri"/>
          <w:sz w:val="24"/>
          <w:szCs w:val="24"/>
        </w:rPr>
        <w:t>’</w:t>
      </w:r>
      <w:r w:rsidRPr="0074719D">
        <w:rPr>
          <w:rFonts w:ascii="Calibri" w:hAnsi="Calibri" w:cs="Calibri"/>
          <w:sz w:val="24"/>
          <w:szCs w:val="24"/>
        </w:rPr>
        <w:t>une manière générale, chaque stage donne lieu à la remise d</w:t>
      </w:r>
      <w:r w:rsidR="0074719D">
        <w:rPr>
          <w:rFonts w:ascii="Calibri" w:hAnsi="Calibri" w:cs="Calibri"/>
          <w:sz w:val="24"/>
          <w:szCs w:val="24"/>
        </w:rPr>
        <w:t>’</w:t>
      </w:r>
      <w:r w:rsidRPr="0074719D">
        <w:rPr>
          <w:rFonts w:ascii="Calibri" w:hAnsi="Calibri" w:cs="Calibri"/>
          <w:sz w:val="24"/>
          <w:szCs w:val="24"/>
        </w:rPr>
        <w:t>un rapport écrit, qui fait l</w:t>
      </w:r>
      <w:r w:rsidR="0074719D">
        <w:rPr>
          <w:rFonts w:ascii="Calibri" w:hAnsi="Calibri" w:cs="Calibri"/>
          <w:sz w:val="24"/>
          <w:szCs w:val="24"/>
        </w:rPr>
        <w:t>’</w:t>
      </w:r>
      <w:r w:rsidRPr="0074719D">
        <w:rPr>
          <w:rFonts w:ascii="Calibri" w:hAnsi="Calibri" w:cs="Calibri"/>
          <w:sz w:val="24"/>
          <w:szCs w:val="24"/>
        </w:rPr>
        <w:t>objet d</w:t>
      </w:r>
      <w:r w:rsidR="0074719D">
        <w:rPr>
          <w:rFonts w:ascii="Calibri" w:hAnsi="Calibri" w:cs="Calibri"/>
          <w:sz w:val="24"/>
          <w:szCs w:val="24"/>
        </w:rPr>
        <w:t>’</w:t>
      </w:r>
      <w:r w:rsidRPr="0074719D">
        <w:rPr>
          <w:rFonts w:ascii="Calibri" w:hAnsi="Calibri" w:cs="Calibri"/>
          <w:sz w:val="24"/>
          <w:szCs w:val="24"/>
        </w:rPr>
        <w:t>une lecture et commentaire par un ou plusieurs enseignants de l</w:t>
      </w:r>
      <w:r w:rsidR="0074719D">
        <w:rPr>
          <w:rFonts w:ascii="Calibri" w:hAnsi="Calibri" w:cs="Calibri"/>
          <w:sz w:val="24"/>
          <w:szCs w:val="24"/>
        </w:rPr>
        <w:t>’</w:t>
      </w:r>
      <w:r w:rsidRPr="0074719D">
        <w:rPr>
          <w:rFonts w:ascii="Calibri" w:hAnsi="Calibri" w:cs="Calibri"/>
          <w:sz w:val="24"/>
          <w:szCs w:val="24"/>
        </w:rPr>
        <w:t>École, et éventuellement d</w:t>
      </w:r>
      <w:r w:rsidR="0074719D">
        <w:rPr>
          <w:rFonts w:ascii="Calibri" w:hAnsi="Calibri" w:cs="Calibri"/>
          <w:sz w:val="24"/>
          <w:szCs w:val="24"/>
        </w:rPr>
        <w:t>’</w:t>
      </w:r>
      <w:r w:rsidRPr="0074719D">
        <w:rPr>
          <w:rFonts w:ascii="Calibri" w:hAnsi="Calibri" w:cs="Calibri"/>
          <w:sz w:val="24"/>
          <w:szCs w:val="24"/>
        </w:rPr>
        <w:t>une soutenance devant un jury composé au minimum du responsable du stage ou d</w:t>
      </w:r>
      <w:r w:rsidR="0074719D">
        <w:rPr>
          <w:rFonts w:ascii="Calibri" w:hAnsi="Calibri" w:cs="Calibri"/>
          <w:sz w:val="24"/>
          <w:szCs w:val="24"/>
        </w:rPr>
        <w:t>’</w:t>
      </w:r>
      <w:r w:rsidRPr="0074719D">
        <w:rPr>
          <w:rFonts w:ascii="Calibri" w:hAnsi="Calibri" w:cs="Calibri"/>
          <w:sz w:val="24"/>
          <w:szCs w:val="24"/>
        </w:rPr>
        <w:t>un représentant de l</w:t>
      </w:r>
      <w:r w:rsidR="0074719D">
        <w:rPr>
          <w:rFonts w:ascii="Calibri" w:hAnsi="Calibri" w:cs="Calibri"/>
          <w:sz w:val="24"/>
          <w:szCs w:val="24"/>
        </w:rPr>
        <w:t>’</w:t>
      </w:r>
      <w:r w:rsidRPr="0074719D">
        <w:rPr>
          <w:rFonts w:ascii="Calibri" w:hAnsi="Calibri" w:cs="Calibri"/>
          <w:sz w:val="24"/>
          <w:szCs w:val="24"/>
        </w:rPr>
        <w:t>organisme d</w:t>
      </w:r>
      <w:r w:rsidR="0074719D">
        <w:rPr>
          <w:rFonts w:ascii="Calibri" w:hAnsi="Calibri" w:cs="Calibri"/>
          <w:sz w:val="24"/>
          <w:szCs w:val="24"/>
        </w:rPr>
        <w:t>’</w:t>
      </w:r>
      <w:r w:rsidRPr="0074719D">
        <w:rPr>
          <w:rFonts w:ascii="Calibri" w:hAnsi="Calibri" w:cs="Calibri"/>
          <w:sz w:val="24"/>
          <w:szCs w:val="24"/>
        </w:rPr>
        <w:t>accueil, du tuteur ou d</w:t>
      </w:r>
      <w:r w:rsidR="0074719D">
        <w:rPr>
          <w:rFonts w:ascii="Calibri" w:hAnsi="Calibri" w:cs="Calibri"/>
          <w:sz w:val="24"/>
          <w:szCs w:val="24"/>
        </w:rPr>
        <w:t>’</w:t>
      </w:r>
      <w:r w:rsidRPr="0074719D">
        <w:rPr>
          <w:rFonts w:ascii="Calibri" w:hAnsi="Calibri" w:cs="Calibri"/>
          <w:sz w:val="24"/>
          <w:szCs w:val="24"/>
        </w:rPr>
        <w:t>un représentant du service en charge des stages et de l</w:t>
      </w:r>
      <w:r w:rsidR="0074719D">
        <w:rPr>
          <w:rFonts w:ascii="Calibri" w:hAnsi="Calibri" w:cs="Calibri"/>
          <w:sz w:val="24"/>
          <w:szCs w:val="24"/>
        </w:rPr>
        <w:t>’</w:t>
      </w:r>
      <w:r w:rsidRPr="0074719D">
        <w:rPr>
          <w:rFonts w:ascii="Calibri" w:hAnsi="Calibri" w:cs="Calibri"/>
          <w:sz w:val="24"/>
          <w:szCs w:val="24"/>
        </w:rPr>
        <w:t>orientation professionnelle. Tout stage donne lieu à appréciation du stagiaire par l</w:t>
      </w:r>
      <w:r w:rsidR="0074719D">
        <w:rPr>
          <w:rFonts w:ascii="Calibri" w:hAnsi="Calibri" w:cs="Calibri"/>
          <w:sz w:val="24"/>
          <w:szCs w:val="24"/>
        </w:rPr>
        <w:t>’</w:t>
      </w:r>
      <w:r w:rsidRPr="0074719D">
        <w:rPr>
          <w:rFonts w:ascii="Calibri" w:hAnsi="Calibri" w:cs="Calibri"/>
          <w:sz w:val="24"/>
          <w:szCs w:val="24"/>
        </w:rPr>
        <w:t>organisme d</w:t>
      </w:r>
      <w:r w:rsidR="0074719D">
        <w:rPr>
          <w:rFonts w:ascii="Calibri" w:hAnsi="Calibri" w:cs="Calibri"/>
          <w:sz w:val="24"/>
          <w:szCs w:val="24"/>
        </w:rPr>
        <w:t>’</w:t>
      </w:r>
      <w:r w:rsidRPr="0074719D">
        <w:rPr>
          <w:rFonts w:ascii="Calibri" w:hAnsi="Calibri" w:cs="Calibri"/>
          <w:sz w:val="24"/>
          <w:szCs w:val="24"/>
        </w:rPr>
        <w:t>accueil. Une note de synthèse est attribuée à l</w:t>
      </w:r>
      <w:r w:rsidR="0074719D">
        <w:rPr>
          <w:rFonts w:ascii="Calibri" w:hAnsi="Calibri" w:cs="Calibri"/>
          <w:sz w:val="24"/>
          <w:szCs w:val="24"/>
        </w:rPr>
        <w:t>’</w:t>
      </w:r>
      <w:r w:rsidRPr="0074719D">
        <w:rPr>
          <w:rFonts w:ascii="Calibri" w:hAnsi="Calibri" w:cs="Calibri"/>
          <w:sz w:val="24"/>
          <w:szCs w:val="24"/>
        </w:rPr>
        <w:t>élève par le service en charge des stages et de l</w:t>
      </w:r>
      <w:r w:rsidR="0074719D">
        <w:rPr>
          <w:rFonts w:ascii="Calibri" w:hAnsi="Calibri" w:cs="Calibri"/>
          <w:sz w:val="24"/>
          <w:szCs w:val="24"/>
        </w:rPr>
        <w:t>’</w:t>
      </w:r>
      <w:r w:rsidRPr="0074719D">
        <w:rPr>
          <w:rFonts w:ascii="Calibri" w:hAnsi="Calibri" w:cs="Calibri"/>
          <w:sz w:val="24"/>
          <w:szCs w:val="24"/>
        </w:rPr>
        <w:t>orientation professionnelle. Elle vaut</w:t>
      </w:r>
      <w:r w:rsidR="00F229EE" w:rsidRPr="0074719D">
        <w:rPr>
          <w:rFonts w:ascii="Calibri" w:hAnsi="Calibri" w:cs="Calibri"/>
          <w:sz w:val="24"/>
          <w:szCs w:val="24"/>
        </w:rPr>
        <w:t xml:space="preserve"> validation du stage si elle est supérieure ou égale à 10.</w:t>
      </w:r>
    </w:p>
    <w:p w14:paraId="0C10965B" w14:textId="77777777" w:rsidR="004A053F" w:rsidRPr="0074719D" w:rsidRDefault="004A053F" w:rsidP="006E0F37">
      <w:pPr>
        <w:pStyle w:val="Corps"/>
        <w:spacing w:line="360" w:lineRule="auto"/>
        <w:rPr>
          <w:rFonts w:ascii="Calibri" w:hAnsi="Calibri" w:cs="Calibri"/>
          <w:sz w:val="24"/>
          <w:szCs w:val="24"/>
        </w:rPr>
      </w:pPr>
    </w:p>
    <w:p w14:paraId="7364E218" w14:textId="3EBB2D07" w:rsidR="004A053F" w:rsidRPr="0074719D" w:rsidRDefault="004A053F" w:rsidP="006E0F37">
      <w:pPr>
        <w:pStyle w:val="Corps"/>
        <w:spacing w:line="360" w:lineRule="auto"/>
        <w:jc w:val="both"/>
        <w:rPr>
          <w:rFonts w:ascii="Calibri" w:hAnsi="Calibri" w:cs="Calibri"/>
          <w:sz w:val="24"/>
          <w:szCs w:val="24"/>
        </w:rPr>
      </w:pPr>
      <w:r w:rsidRPr="0074719D">
        <w:rPr>
          <w:rStyle w:val="Aucun"/>
          <w:rFonts w:ascii="Calibri" w:hAnsi="Calibri" w:cs="Calibri"/>
          <w:b/>
          <w:bCs/>
          <w:sz w:val="24"/>
          <w:szCs w:val="24"/>
        </w:rPr>
        <w:t>Article 11. Assiduité</w:t>
      </w:r>
    </w:p>
    <w:p w14:paraId="3F763FC2" w14:textId="60F81062" w:rsidR="00F229EE" w:rsidRPr="0074719D" w:rsidRDefault="00F229EE" w:rsidP="006E0F37">
      <w:pPr>
        <w:pStyle w:val="Corps"/>
        <w:spacing w:line="360" w:lineRule="auto"/>
        <w:jc w:val="both"/>
        <w:rPr>
          <w:rFonts w:ascii="Calibri" w:hAnsi="Calibri" w:cs="Calibri"/>
          <w:sz w:val="24"/>
          <w:szCs w:val="24"/>
        </w:rPr>
      </w:pPr>
      <w:r w:rsidRPr="0074719D">
        <w:rPr>
          <w:rFonts w:ascii="Calibri" w:hAnsi="Calibri" w:cs="Calibri"/>
          <w:sz w:val="24"/>
          <w:szCs w:val="24"/>
        </w:rPr>
        <w:t xml:space="preserve">Tout élève </w:t>
      </w:r>
      <w:proofErr w:type="gramStart"/>
      <w:r w:rsidRPr="0074719D">
        <w:rPr>
          <w:rFonts w:ascii="Calibri" w:hAnsi="Calibri" w:cs="Calibri"/>
          <w:sz w:val="24"/>
          <w:szCs w:val="24"/>
        </w:rPr>
        <w:t>a</w:t>
      </w:r>
      <w:proofErr w:type="gramEnd"/>
      <w:r w:rsidRPr="0074719D">
        <w:rPr>
          <w:rFonts w:ascii="Calibri" w:hAnsi="Calibri" w:cs="Calibri"/>
          <w:sz w:val="24"/>
          <w:szCs w:val="24"/>
        </w:rPr>
        <w:t xml:space="preserve"> l</w:t>
      </w:r>
      <w:r w:rsidR="0074719D">
        <w:rPr>
          <w:rFonts w:ascii="Calibri" w:hAnsi="Calibri" w:cs="Calibri"/>
          <w:sz w:val="24"/>
          <w:szCs w:val="24"/>
        </w:rPr>
        <w:t>’</w:t>
      </w:r>
      <w:r w:rsidRPr="0074719D">
        <w:rPr>
          <w:rFonts w:ascii="Calibri" w:hAnsi="Calibri" w:cs="Calibri"/>
          <w:sz w:val="24"/>
          <w:szCs w:val="24"/>
        </w:rPr>
        <w:t>obligation de participer à l</w:t>
      </w:r>
      <w:r w:rsidR="0074719D">
        <w:rPr>
          <w:rFonts w:ascii="Calibri" w:hAnsi="Calibri" w:cs="Calibri"/>
          <w:sz w:val="24"/>
          <w:szCs w:val="24"/>
        </w:rPr>
        <w:t>’</w:t>
      </w:r>
      <w:r w:rsidRPr="0074719D">
        <w:rPr>
          <w:rFonts w:ascii="Calibri" w:hAnsi="Calibri" w:cs="Calibri"/>
          <w:sz w:val="24"/>
          <w:szCs w:val="24"/>
        </w:rPr>
        <w:t>ensemble des activités relevant des modules d</w:t>
      </w:r>
      <w:r w:rsidR="0074719D">
        <w:rPr>
          <w:rFonts w:ascii="Calibri" w:hAnsi="Calibri" w:cs="Calibri"/>
          <w:sz w:val="24"/>
          <w:szCs w:val="24"/>
        </w:rPr>
        <w:t>’</w:t>
      </w:r>
      <w:r w:rsidRPr="0074719D">
        <w:rPr>
          <w:rFonts w:ascii="Calibri" w:hAnsi="Calibri" w:cs="Calibri"/>
          <w:sz w:val="24"/>
          <w:szCs w:val="24"/>
        </w:rPr>
        <w:t>enseignement auxquels il est inscrit et à toute autre activité pédagogique organisée par l</w:t>
      </w:r>
      <w:r w:rsidR="0074719D">
        <w:rPr>
          <w:rFonts w:ascii="Calibri" w:hAnsi="Calibri" w:cs="Calibri"/>
          <w:sz w:val="24"/>
          <w:szCs w:val="24"/>
        </w:rPr>
        <w:t>’</w:t>
      </w:r>
      <w:r w:rsidRPr="0074719D">
        <w:rPr>
          <w:rFonts w:ascii="Calibri" w:hAnsi="Calibri" w:cs="Calibri"/>
          <w:sz w:val="24"/>
          <w:szCs w:val="24"/>
        </w:rPr>
        <w:t>École, quelles que soient les formes que ces activités revêtent, sauf si leur caractère facultatif est expressément mentionné. De plus, les élèves sont tenus d</w:t>
      </w:r>
      <w:r w:rsidR="0074719D">
        <w:rPr>
          <w:rFonts w:ascii="Calibri" w:hAnsi="Calibri" w:cs="Calibri"/>
          <w:sz w:val="24"/>
          <w:szCs w:val="24"/>
        </w:rPr>
        <w:t>’</w:t>
      </w:r>
      <w:r w:rsidRPr="0074719D">
        <w:rPr>
          <w:rFonts w:ascii="Calibri" w:hAnsi="Calibri" w:cs="Calibri"/>
          <w:sz w:val="24"/>
          <w:szCs w:val="24"/>
        </w:rPr>
        <w:t>être ponctuels à l</w:t>
      </w:r>
      <w:r w:rsidR="0074719D">
        <w:rPr>
          <w:rFonts w:ascii="Calibri" w:hAnsi="Calibri" w:cs="Calibri"/>
          <w:sz w:val="24"/>
          <w:szCs w:val="24"/>
        </w:rPr>
        <w:t>’</w:t>
      </w:r>
      <w:r w:rsidRPr="0074719D">
        <w:rPr>
          <w:rFonts w:ascii="Calibri" w:hAnsi="Calibri" w:cs="Calibri"/>
          <w:sz w:val="24"/>
          <w:szCs w:val="24"/>
        </w:rPr>
        <w:t>ensemble des activités.</w:t>
      </w:r>
    </w:p>
    <w:p w14:paraId="180CEC1D" w14:textId="476A1F41" w:rsidR="00F229EE" w:rsidRPr="0074719D" w:rsidRDefault="00F229EE" w:rsidP="006E0F37">
      <w:pPr>
        <w:pStyle w:val="Corps"/>
        <w:spacing w:line="360" w:lineRule="auto"/>
        <w:jc w:val="both"/>
        <w:rPr>
          <w:rFonts w:ascii="Calibri" w:hAnsi="Calibri" w:cs="Calibri"/>
          <w:sz w:val="24"/>
          <w:szCs w:val="24"/>
        </w:rPr>
      </w:pPr>
      <w:r w:rsidRPr="0074719D">
        <w:rPr>
          <w:rFonts w:ascii="Calibri" w:hAnsi="Calibri" w:cs="Calibri"/>
          <w:sz w:val="24"/>
          <w:szCs w:val="24"/>
        </w:rPr>
        <w:t>Pour obtenir une autorisation d</w:t>
      </w:r>
      <w:r w:rsidR="0074719D">
        <w:rPr>
          <w:rFonts w:ascii="Calibri" w:hAnsi="Calibri" w:cs="Calibri"/>
          <w:sz w:val="24"/>
          <w:szCs w:val="24"/>
        </w:rPr>
        <w:t>’</w:t>
      </w:r>
      <w:r w:rsidRPr="0074719D">
        <w:rPr>
          <w:rFonts w:ascii="Calibri" w:hAnsi="Calibri" w:cs="Calibri"/>
          <w:sz w:val="24"/>
          <w:szCs w:val="24"/>
        </w:rPr>
        <w:t>absence afin de leur permettre de participer à des activités qui leur seraient confiées par l</w:t>
      </w:r>
      <w:r w:rsidR="0074719D">
        <w:rPr>
          <w:rFonts w:ascii="Calibri" w:hAnsi="Calibri" w:cs="Calibri"/>
          <w:sz w:val="24"/>
          <w:szCs w:val="24"/>
        </w:rPr>
        <w:t>’</w:t>
      </w:r>
      <w:r w:rsidRPr="0074719D">
        <w:rPr>
          <w:rFonts w:ascii="Calibri" w:hAnsi="Calibri" w:cs="Calibri"/>
          <w:sz w:val="24"/>
          <w:szCs w:val="24"/>
        </w:rPr>
        <w:t>École ou pour convenances personnelles, les élèves doivent présenter à l</w:t>
      </w:r>
      <w:r w:rsidR="0074719D">
        <w:rPr>
          <w:rFonts w:ascii="Calibri" w:hAnsi="Calibri" w:cs="Calibri"/>
          <w:sz w:val="24"/>
          <w:szCs w:val="24"/>
        </w:rPr>
        <w:t>’</w:t>
      </w:r>
      <w:r w:rsidRPr="0074719D">
        <w:rPr>
          <w:rFonts w:ascii="Calibri" w:hAnsi="Calibri" w:cs="Calibri"/>
          <w:sz w:val="24"/>
          <w:szCs w:val="24"/>
        </w:rPr>
        <w:t>inspecteur des études une demande écrite préalable, visée le cas échéant par les enseignants concernés, qui sera soumise au directeur de l</w:t>
      </w:r>
      <w:r w:rsidR="0074719D">
        <w:rPr>
          <w:rFonts w:ascii="Calibri" w:hAnsi="Calibri" w:cs="Calibri"/>
          <w:sz w:val="24"/>
          <w:szCs w:val="24"/>
        </w:rPr>
        <w:t>’</w:t>
      </w:r>
      <w:r w:rsidRPr="0074719D">
        <w:rPr>
          <w:rFonts w:ascii="Calibri" w:hAnsi="Calibri" w:cs="Calibri"/>
          <w:sz w:val="24"/>
          <w:szCs w:val="24"/>
        </w:rPr>
        <w:t>enseignement. En cas d</w:t>
      </w:r>
      <w:r w:rsidR="0074719D">
        <w:rPr>
          <w:rFonts w:ascii="Calibri" w:hAnsi="Calibri" w:cs="Calibri"/>
          <w:sz w:val="24"/>
          <w:szCs w:val="24"/>
        </w:rPr>
        <w:t>’</w:t>
      </w:r>
      <w:r w:rsidRPr="0074719D">
        <w:rPr>
          <w:rFonts w:ascii="Calibri" w:hAnsi="Calibri" w:cs="Calibri"/>
          <w:sz w:val="24"/>
          <w:szCs w:val="24"/>
        </w:rPr>
        <w:t>absence pour raisons médicales, l</w:t>
      </w:r>
      <w:r w:rsidR="0074719D">
        <w:rPr>
          <w:rFonts w:ascii="Calibri" w:hAnsi="Calibri" w:cs="Calibri"/>
          <w:sz w:val="24"/>
          <w:szCs w:val="24"/>
        </w:rPr>
        <w:t>’</w:t>
      </w:r>
      <w:r w:rsidRPr="0074719D">
        <w:rPr>
          <w:rFonts w:ascii="Calibri" w:hAnsi="Calibri" w:cs="Calibri"/>
          <w:sz w:val="24"/>
          <w:szCs w:val="24"/>
        </w:rPr>
        <w:t>élève devra adresser à son inspecteur des études un certificat médical ou copie de son arrêt de travail s</w:t>
      </w:r>
      <w:r w:rsidR="0074719D">
        <w:rPr>
          <w:rFonts w:ascii="Calibri" w:hAnsi="Calibri" w:cs="Calibri"/>
          <w:sz w:val="24"/>
          <w:szCs w:val="24"/>
        </w:rPr>
        <w:t>’</w:t>
      </w:r>
      <w:r w:rsidRPr="0074719D">
        <w:rPr>
          <w:rFonts w:ascii="Calibri" w:hAnsi="Calibri" w:cs="Calibri"/>
          <w:sz w:val="24"/>
          <w:szCs w:val="24"/>
        </w:rPr>
        <w:t>il est salarié, au plus tard le lendemain du début de l</w:t>
      </w:r>
      <w:r w:rsidR="0074719D">
        <w:rPr>
          <w:rFonts w:ascii="Calibri" w:hAnsi="Calibri" w:cs="Calibri"/>
          <w:sz w:val="24"/>
          <w:szCs w:val="24"/>
        </w:rPr>
        <w:t>’</w:t>
      </w:r>
      <w:r w:rsidRPr="0074719D">
        <w:rPr>
          <w:rFonts w:ascii="Calibri" w:hAnsi="Calibri" w:cs="Calibri"/>
          <w:sz w:val="24"/>
          <w:szCs w:val="24"/>
        </w:rPr>
        <w:t>empêchement.</w:t>
      </w:r>
    </w:p>
    <w:p w14:paraId="0042A60A" w14:textId="5F25360A" w:rsidR="004A053F" w:rsidRPr="0074719D" w:rsidRDefault="00F229EE" w:rsidP="006E0F37">
      <w:pPr>
        <w:pStyle w:val="Corps"/>
        <w:spacing w:line="360" w:lineRule="auto"/>
        <w:jc w:val="both"/>
        <w:rPr>
          <w:rFonts w:ascii="Calibri" w:hAnsi="Calibri" w:cs="Calibri"/>
          <w:sz w:val="24"/>
          <w:szCs w:val="24"/>
        </w:rPr>
      </w:pPr>
      <w:r w:rsidRPr="0074719D">
        <w:rPr>
          <w:rFonts w:ascii="Calibri" w:hAnsi="Calibri" w:cs="Calibri"/>
          <w:sz w:val="24"/>
          <w:szCs w:val="24"/>
        </w:rPr>
        <w:t>Des autorisations d</w:t>
      </w:r>
      <w:r w:rsidR="0074719D">
        <w:rPr>
          <w:rFonts w:ascii="Calibri" w:hAnsi="Calibri" w:cs="Calibri"/>
          <w:sz w:val="24"/>
          <w:szCs w:val="24"/>
        </w:rPr>
        <w:t>’</w:t>
      </w:r>
      <w:r w:rsidRPr="0074719D">
        <w:rPr>
          <w:rFonts w:ascii="Calibri" w:hAnsi="Calibri" w:cs="Calibri"/>
          <w:sz w:val="24"/>
          <w:szCs w:val="24"/>
        </w:rPr>
        <w:t>absence en régularisation pourront être accordées aux élèves, sur présentation d</w:t>
      </w:r>
      <w:r w:rsidR="0074719D">
        <w:rPr>
          <w:rFonts w:ascii="Calibri" w:hAnsi="Calibri" w:cs="Calibri"/>
          <w:sz w:val="24"/>
          <w:szCs w:val="24"/>
        </w:rPr>
        <w:t>’</w:t>
      </w:r>
      <w:r w:rsidRPr="0074719D">
        <w:rPr>
          <w:rFonts w:ascii="Calibri" w:hAnsi="Calibri" w:cs="Calibri"/>
          <w:sz w:val="24"/>
          <w:szCs w:val="24"/>
        </w:rPr>
        <w:t>un justificatif, en cas d</w:t>
      </w:r>
      <w:r w:rsidR="0074719D">
        <w:rPr>
          <w:rFonts w:ascii="Calibri" w:hAnsi="Calibri" w:cs="Calibri"/>
          <w:sz w:val="24"/>
          <w:szCs w:val="24"/>
        </w:rPr>
        <w:t>’</w:t>
      </w:r>
      <w:r w:rsidRPr="0074719D">
        <w:rPr>
          <w:rFonts w:ascii="Calibri" w:hAnsi="Calibri" w:cs="Calibri"/>
          <w:sz w:val="24"/>
          <w:szCs w:val="24"/>
        </w:rPr>
        <w:t>absence pour cas de force majeure.</w:t>
      </w:r>
    </w:p>
    <w:p w14:paraId="1A135575" w14:textId="3F837366" w:rsidR="004A053F" w:rsidRPr="0074719D" w:rsidRDefault="004A053F" w:rsidP="006E0F37">
      <w:pPr>
        <w:pStyle w:val="Corps"/>
        <w:spacing w:line="360" w:lineRule="auto"/>
        <w:jc w:val="both"/>
        <w:rPr>
          <w:rFonts w:ascii="Calibri" w:hAnsi="Calibri" w:cs="Calibri"/>
          <w:sz w:val="24"/>
          <w:szCs w:val="24"/>
        </w:rPr>
      </w:pPr>
    </w:p>
    <w:p w14:paraId="72C216FC" w14:textId="0A07D2F5" w:rsidR="004A053F" w:rsidRPr="0074719D" w:rsidRDefault="004A053F" w:rsidP="006E0F37">
      <w:pPr>
        <w:pStyle w:val="Corps"/>
        <w:spacing w:line="360" w:lineRule="auto"/>
        <w:jc w:val="both"/>
        <w:rPr>
          <w:rFonts w:ascii="Calibri" w:hAnsi="Calibri" w:cs="Calibri"/>
          <w:sz w:val="24"/>
          <w:szCs w:val="24"/>
        </w:rPr>
      </w:pPr>
      <w:r w:rsidRPr="0074719D">
        <w:rPr>
          <w:rStyle w:val="Aucun"/>
          <w:rFonts w:ascii="Calibri" w:hAnsi="Calibri" w:cs="Calibri"/>
          <w:b/>
          <w:bCs/>
          <w:sz w:val="24"/>
          <w:szCs w:val="24"/>
        </w:rPr>
        <w:t>Article 3</w:t>
      </w:r>
      <w:r w:rsidR="00F229EE" w:rsidRPr="0074719D">
        <w:rPr>
          <w:rStyle w:val="Aucun"/>
          <w:rFonts w:ascii="Calibri" w:hAnsi="Calibri" w:cs="Calibri"/>
          <w:b/>
          <w:bCs/>
          <w:sz w:val="24"/>
          <w:szCs w:val="24"/>
        </w:rPr>
        <w:t>8</w:t>
      </w:r>
      <w:r w:rsidRPr="0074719D">
        <w:rPr>
          <w:rStyle w:val="Aucun"/>
          <w:rFonts w:ascii="Calibri" w:hAnsi="Calibri" w:cs="Calibri"/>
          <w:b/>
          <w:bCs/>
          <w:sz w:val="24"/>
          <w:szCs w:val="24"/>
        </w:rPr>
        <w:t>.</w:t>
      </w:r>
      <w:r w:rsidRPr="0074719D">
        <w:rPr>
          <w:rFonts w:ascii="Calibri" w:hAnsi="Calibri" w:cs="Calibri"/>
          <w:sz w:val="24"/>
          <w:szCs w:val="24"/>
        </w:rPr>
        <w:t xml:space="preserve"> </w:t>
      </w:r>
      <w:r w:rsidRPr="0074719D">
        <w:rPr>
          <w:rStyle w:val="Aucun"/>
          <w:rFonts w:ascii="Calibri" w:hAnsi="Calibri" w:cs="Calibri"/>
          <w:b/>
          <w:bCs/>
          <w:sz w:val="24"/>
          <w:szCs w:val="24"/>
        </w:rPr>
        <w:t>Validation d</w:t>
      </w:r>
      <w:r w:rsidR="0074719D">
        <w:rPr>
          <w:rStyle w:val="Aucun"/>
          <w:rFonts w:ascii="Calibri" w:hAnsi="Calibri" w:cs="Calibri"/>
          <w:b/>
          <w:bCs/>
          <w:sz w:val="24"/>
          <w:szCs w:val="24"/>
        </w:rPr>
        <w:t>’</w:t>
      </w:r>
      <w:r w:rsidRPr="0074719D">
        <w:rPr>
          <w:rStyle w:val="Aucun"/>
          <w:rFonts w:ascii="Calibri" w:hAnsi="Calibri" w:cs="Calibri"/>
          <w:b/>
          <w:bCs/>
          <w:sz w:val="24"/>
          <w:szCs w:val="24"/>
        </w:rPr>
        <w:t xml:space="preserve">une </w:t>
      </w:r>
      <w:r w:rsidR="00B63889" w:rsidRPr="0074719D">
        <w:rPr>
          <w:rStyle w:val="Aucun"/>
          <w:rFonts w:ascii="Calibri" w:hAnsi="Calibri" w:cs="Calibri"/>
          <w:b/>
          <w:bCs/>
          <w:sz w:val="24"/>
          <w:szCs w:val="24"/>
        </w:rPr>
        <w:t>année</w:t>
      </w:r>
    </w:p>
    <w:p w14:paraId="0574F511" w14:textId="25FCA45B" w:rsidR="00F229EE" w:rsidRPr="0074719D" w:rsidRDefault="004A053F" w:rsidP="006E0F37">
      <w:pPr>
        <w:pStyle w:val="Corps"/>
        <w:spacing w:line="360" w:lineRule="auto"/>
        <w:jc w:val="both"/>
        <w:rPr>
          <w:rFonts w:ascii="Calibri" w:hAnsi="Calibri" w:cs="Calibri"/>
          <w:color w:val="auto"/>
          <w:sz w:val="24"/>
          <w:szCs w:val="24"/>
        </w:rPr>
      </w:pPr>
      <w:r w:rsidRPr="0074719D">
        <w:rPr>
          <w:rFonts w:ascii="Calibri" w:hAnsi="Calibri" w:cs="Calibri"/>
          <w:color w:val="auto"/>
          <w:sz w:val="24"/>
          <w:szCs w:val="24"/>
        </w:rPr>
        <w:t xml:space="preserve">Les </w:t>
      </w:r>
      <w:r w:rsidR="00F229EE" w:rsidRPr="0074719D">
        <w:rPr>
          <w:rFonts w:ascii="Calibri" w:hAnsi="Calibri" w:cs="Calibri"/>
          <w:color w:val="auto"/>
          <w:sz w:val="24"/>
          <w:szCs w:val="24"/>
        </w:rPr>
        <w:t>élèves</w:t>
      </w:r>
      <w:r w:rsidRPr="0074719D">
        <w:rPr>
          <w:rFonts w:ascii="Calibri" w:hAnsi="Calibri" w:cs="Calibri"/>
          <w:color w:val="auto"/>
          <w:sz w:val="24"/>
          <w:szCs w:val="24"/>
        </w:rPr>
        <w:t xml:space="preserve"> doivent valider le nombre d</w:t>
      </w:r>
      <w:r w:rsidR="0074719D">
        <w:rPr>
          <w:rFonts w:ascii="Calibri" w:hAnsi="Calibri" w:cs="Calibri"/>
          <w:color w:val="auto"/>
          <w:sz w:val="24"/>
          <w:szCs w:val="24"/>
        </w:rPr>
        <w:t>’</w:t>
      </w:r>
      <w:r w:rsidRPr="0074719D">
        <w:rPr>
          <w:rFonts w:ascii="Calibri" w:hAnsi="Calibri" w:cs="Calibri"/>
          <w:color w:val="auto"/>
          <w:sz w:val="24"/>
          <w:szCs w:val="24"/>
        </w:rPr>
        <w:t>ECTS requis, soit 60 ECTS par an ou 30 ECTS par semestre.</w:t>
      </w:r>
    </w:p>
    <w:p w14:paraId="1AF8A534" w14:textId="52B0D0BE" w:rsidR="004A053F" w:rsidRPr="0074719D" w:rsidRDefault="004A053F" w:rsidP="006E0F37">
      <w:pPr>
        <w:pStyle w:val="Corps"/>
        <w:spacing w:line="360" w:lineRule="auto"/>
        <w:jc w:val="both"/>
        <w:rPr>
          <w:rFonts w:ascii="Calibri" w:hAnsi="Calibri" w:cs="Calibri"/>
          <w:color w:val="auto"/>
          <w:sz w:val="24"/>
          <w:szCs w:val="24"/>
        </w:rPr>
      </w:pPr>
      <w:r w:rsidRPr="0074719D">
        <w:rPr>
          <w:rFonts w:ascii="Calibri" w:hAnsi="Calibri" w:cs="Calibri"/>
          <w:color w:val="auto"/>
          <w:sz w:val="24"/>
          <w:szCs w:val="24"/>
        </w:rPr>
        <w:lastRenderedPageBreak/>
        <w:t xml:space="preserve">Les ECTS à valider sont </w:t>
      </w:r>
      <w:r w:rsidR="00F229EE" w:rsidRPr="0074719D">
        <w:rPr>
          <w:rFonts w:ascii="Calibri" w:hAnsi="Calibri" w:cs="Calibri"/>
          <w:color w:val="auto"/>
          <w:sz w:val="24"/>
          <w:szCs w:val="24"/>
        </w:rPr>
        <w:t>répartis</w:t>
      </w:r>
      <w:r w:rsidRPr="0074719D">
        <w:rPr>
          <w:rFonts w:ascii="Calibri" w:hAnsi="Calibri" w:cs="Calibri"/>
          <w:color w:val="auto"/>
          <w:sz w:val="24"/>
          <w:szCs w:val="24"/>
        </w:rPr>
        <w:t xml:space="preserve"> selon des </w:t>
      </w:r>
      <w:r w:rsidR="00F229EE" w:rsidRPr="0074719D">
        <w:rPr>
          <w:rFonts w:ascii="Calibri" w:hAnsi="Calibri" w:cs="Calibri"/>
          <w:color w:val="auto"/>
          <w:sz w:val="24"/>
          <w:szCs w:val="24"/>
        </w:rPr>
        <w:t>catégories</w:t>
      </w:r>
      <w:r w:rsidRPr="0074719D">
        <w:rPr>
          <w:rFonts w:ascii="Calibri" w:hAnsi="Calibri" w:cs="Calibri"/>
          <w:color w:val="auto"/>
          <w:sz w:val="24"/>
          <w:szCs w:val="24"/>
        </w:rPr>
        <w:t xml:space="preserve"> de modules (</w:t>
      </w:r>
      <w:r w:rsidR="00F229EE" w:rsidRPr="0074719D">
        <w:rPr>
          <w:rFonts w:ascii="Calibri" w:hAnsi="Calibri" w:cs="Calibri"/>
          <w:color w:val="auto"/>
          <w:sz w:val="24"/>
          <w:szCs w:val="24"/>
        </w:rPr>
        <w:t>académiques</w:t>
      </w:r>
      <w:r w:rsidRPr="0074719D">
        <w:rPr>
          <w:rFonts w:ascii="Calibri" w:hAnsi="Calibri" w:cs="Calibri"/>
          <w:color w:val="auto"/>
          <w:sz w:val="24"/>
          <w:szCs w:val="24"/>
        </w:rPr>
        <w:t xml:space="preserve">, langues, sport, stages, PFE) de la </w:t>
      </w:r>
      <w:r w:rsidR="00F229EE" w:rsidRPr="0074719D">
        <w:rPr>
          <w:rFonts w:ascii="Calibri" w:hAnsi="Calibri" w:cs="Calibri"/>
          <w:color w:val="auto"/>
          <w:sz w:val="24"/>
          <w:szCs w:val="24"/>
        </w:rPr>
        <w:t>manière</w:t>
      </w:r>
      <w:r w:rsidRPr="0074719D">
        <w:rPr>
          <w:rFonts w:ascii="Calibri" w:hAnsi="Calibri" w:cs="Calibri"/>
          <w:color w:val="auto"/>
          <w:sz w:val="24"/>
          <w:szCs w:val="24"/>
        </w:rPr>
        <w:t xml:space="preserve"> suivante :</w:t>
      </w:r>
    </w:p>
    <w:p w14:paraId="4FE685D8" w14:textId="77777777" w:rsidR="004A053F" w:rsidRPr="0074719D" w:rsidRDefault="004A053F" w:rsidP="006E0F37">
      <w:pPr>
        <w:pStyle w:val="Corps"/>
        <w:spacing w:line="360" w:lineRule="auto"/>
        <w:jc w:val="both"/>
        <w:rPr>
          <w:rFonts w:ascii="Calibri" w:hAnsi="Calibri" w:cs="Calibri"/>
          <w:sz w:val="24"/>
          <w:szCs w:val="24"/>
        </w:rPr>
      </w:pPr>
    </w:p>
    <w:p w14:paraId="59A99405" w14:textId="77777777" w:rsidR="004A053F" w:rsidRPr="0074719D" w:rsidRDefault="004A053F" w:rsidP="006E0F37">
      <w:pPr>
        <w:pStyle w:val="Corps"/>
        <w:spacing w:line="360" w:lineRule="auto"/>
        <w:jc w:val="center"/>
        <w:rPr>
          <w:rFonts w:ascii="Calibri" w:hAnsi="Calibri" w:cs="Calibri"/>
          <w:sz w:val="24"/>
          <w:szCs w:val="24"/>
        </w:rPr>
      </w:pPr>
      <w:r w:rsidRPr="0074719D">
        <w:rPr>
          <w:rFonts w:ascii="Calibri" w:hAnsi="Calibri" w:cs="Calibri"/>
          <w:noProof/>
          <w:sz w:val="24"/>
          <w:szCs w:val="24"/>
        </w:rPr>
        <w:drawing>
          <wp:inline distT="0" distB="0" distL="0" distR="0" wp14:anchorId="77347F08" wp14:editId="7D12C9DA">
            <wp:extent cx="5302800" cy="2437200"/>
            <wp:effectExtent l="0" t="0" r="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800" cy="2437200"/>
                    </a:xfrm>
                    <a:prstGeom prst="rect">
                      <a:avLst/>
                    </a:prstGeom>
                    <a:noFill/>
                    <a:ln>
                      <a:noFill/>
                    </a:ln>
                  </pic:spPr>
                </pic:pic>
              </a:graphicData>
            </a:graphic>
          </wp:inline>
        </w:drawing>
      </w:r>
    </w:p>
    <w:p w14:paraId="59A07AE0" w14:textId="77777777" w:rsidR="004A053F" w:rsidRPr="0074719D" w:rsidRDefault="004A053F" w:rsidP="006E0F37">
      <w:pPr>
        <w:pStyle w:val="Corps"/>
        <w:spacing w:line="360" w:lineRule="auto"/>
        <w:jc w:val="both"/>
        <w:rPr>
          <w:rFonts w:ascii="Calibri" w:hAnsi="Calibri" w:cs="Calibri"/>
          <w:sz w:val="20"/>
          <w:szCs w:val="20"/>
        </w:rPr>
      </w:pPr>
      <w:r w:rsidRPr="0074719D">
        <w:rPr>
          <w:rFonts w:ascii="Calibri" w:hAnsi="Calibri" w:cs="Calibri"/>
          <w:sz w:val="20"/>
          <w:szCs w:val="20"/>
        </w:rPr>
        <w:t>(*) obligation de valider un module de Sciences Humaines et Sociales.</w:t>
      </w:r>
    </w:p>
    <w:p w14:paraId="6554FE61" w14:textId="1695DA01" w:rsidR="00B63889" w:rsidRPr="0074719D" w:rsidRDefault="004A053F" w:rsidP="006E0F37">
      <w:pPr>
        <w:pStyle w:val="Corps"/>
        <w:spacing w:line="360" w:lineRule="auto"/>
        <w:jc w:val="both"/>
        <w:rPr>
          <w:rFonts w:ascii="Calibri" w:hAnsi="Calibri" w:cs="Calibri"/>
          <w:sz w:val="20"/>
          <w:szCs w:val="20"/>
        </w:rPr>
      </w:pPr>
      <w:r w:rsidRPr="0074719D">
        <w:rPr>
          <w:rFonts w:ascii="Calibri" w:hAnsi="Calibri" w:cs="Calibri"/>
          <w:sz w:val="20"/>
          <w:szCs w:val="20"/>
        </w:rPr>
        <w:t xml:space="preserve">(**) Sport facultatif : vient en </w:t>
      </w:r>
      <w:r w:rsidR="00F229EE" w:rsidRPr="0074719D">
        <w:rPr>
          <w:rFonts w:ascii="Calibri" w:hAnsi="Calibri" w:cs="Calibri"/>
          <w:sz w:val="20"/>
          <w:szCs w:val="20"/>
        </w:rPr>
        <w:t>déduction</w:t>
      </w:r>
      <w:r w:rsidRPr="0074719D">
        <w:rPr>
          <w:rFonts w:ascii="Calibri" w:hAnsi="Calibri" w:cs="Calibri"/>
          <w:sz w:val="20"/>
          <w:szCs w:val="20"/>
        </w:rPr>
        <w:t xml:space="preserve"> du nombre d</w:t>
      </w:r>
      <w:r w:rsidR="0074719D">
        <w:rPr>
          <w:rFonts w:ascii="Calibri" w:hAnsi="Calibri" w:cs="Calibri"/>
          <w:sz w:val="20"/>
          <w:szCs w:val="20"/>
        </w:rPr>
        <w:t>’</w:t>
      </w:r>
      <w:r w:rsidRPr="0074719D">
        <w:rPr>
          <w:rFonts w:ascii="Calibri" w:hAnsi="Calibri" w:cs="Calibri"/>
          <w:sz w:val="20"/>
          <w:szCs w:val="20"/>
        </w:rPr>
        <w:t xml:space="preserve">ECTS </w:t>
      </w:r>
      <w:proofErr w:type="spellStart"/>
      <w:r w:rsidRPr="0074719D">
        <w:rPr>
          <w:rFonts w:ascii="Calibri" w:hAnsi="Calibri" w:cs="Calibri"/>
          <w:sz w:val="20"/>
          <w:szCs w:val="20"/>
        </w:rPr>
        <w:t>acadé</w:t>
      </w:r>
      <w:r w:rsidR="00F229EE" w:rsidRPr="0074719D">
        <w:rPr>
          <w:rFonts w:ascii="Calibri" w:hAnsi="Calibri" w:cs="Calibri"/>
          <w:sz w:val="20"/>
          <w:szCs w:val="20"/>
        </w:rPr>
        <w:t>miques</w:t>
      </w:r>
      <w:proofErr w:type="spellEnd"/>
      <w:r w:rsidRPr="0074719D">
        <w:rPr>
          <w:rFonts w:ascii="Calibri" w:hAnsi="Calibri" w:cs="Calibri"/>
          <w:sz w:val="20"/>
          <w:szCs w:val="20"/>
        </w:rPr>
        <w:t xml:space="preserve"> requis</w:t>
      </w:r>
    </w:p>
    <w:p w14:paraId="32EADB56" w14:textId="77777777" w:rsidR="00B63889" w:rsidRPr="0074719D" w:rsidRDefault="00B63889" w:rsidP="006E0F37">
      <w:pPr>
        <w:pStyle w:val="Corps"/>
        <w:spacing w:line="360" w:lineRule="auto"/>
        <w:jc w:val="both"/>
        <w:rPr>
          <w:rFonts w:ascii="Calibri" w:hAnsi="Calibri" w:cs="Calibri"/>
          <w:sz w:val="20"/>
          <w:szCs w:val="20"/>
        </w:rPr>
      </w:pPr>
      <w:r w:rsidRPr="0074719D">
        <w:rPr>
          <w:rFonts w:ascii="Calibri" w:hAnsi="Calibri" w:cs="Calibri"/>
          <w:sz w:val="20"/>
          <w:szCs w:val="20"/>
        </w:rPr>
        <w:t>(***) Stage Court (12 semaines minimum) ou Stage Long (43 semaines minimum).</w:t>
      </w:r>
    </w:p>
    <w:p w14:paraId="21C87B64" w14:textId="77777777" w:rsidR="00B63889" w:rsidRPr="0074719D" w:rsidRDefault="00B63889" w:rsidP="006E0F37">
      <w:pPr>
        <w:pStyle w:val="Corps"/>
        <w:spacing w:line="360" w:lineRule="auto"/>
        <w:jc w:val="both"/>
        <w:rPr>
          <w:rFonts w:ascii="Calibri" w:hAnsi="Calibri" w:cs="Calibri"/>
          <w:sz w:val="20"/>
          <w:szCs w:val="20"/>
        </w:rPr>
      </w:pPr>
      <w:r w:rsidRPr="0074719D">
        <w:rPr>
          <w:rFonts w:ascii="Calibri" w:hAnsi="Calibri" w:cs="Calibri"/>
          <w:sz w:val="20"/>
          <w:szCs w:val="20"/>
        </w:rPr>
        <w:t>(****) Accompagnement et orientation professionnelle.</w:t>
      </w:r>
    </w:p>
    <w:p w14:paraId="5612F4A5" w14:textId="08759457" w:rsidR="00B63889" w:rsidRPr="0074719D" w:rsidRDefault="00B63889" w:rsidP="006E0F37">
      <w:pPr>
        <w:pStyle w:val="Corps"/>
        <w:spacing w:line="360" w:lineRule="auto"/>
        <w:jc w:val="both"/>
        <w:rPr>
          <w:rFonts w:ascii="Calibri" w:hAnsi="Calibri" w:cs="Calibri"/>
          <w:sz w:val="20"/>
          <w:szCs w:val="20"/>
        </w:rPr>
      </w:pPr>
      <w:r w:rsidRPr="0074719D">
        <w:rPr>
          <w:rFonts w:ascii="Calibri" w:hAnsi="Calibri" w:cs="Calibri"/>
          <w:sz w:val="20"/>
          <w:szCs w:val="20"/>
        </w:rPr>
        <w:t>(*****) Le PFE ne peut être soutenu que si tous les modules sont validés.</w:t>
      </w:r>
    </w:p>
    <w:p w14:paraId="2A2A4B05" w14:textId="77777777" w:rsidR="00B63889" w:rsidRPr="0074719D" w:rsidRDefault="00B63889" w:rsidP="006E0F37">
      <w:pPr>
        <w:pStyle w:val="Corps"/>
        <w:spacing w:line="360" w:lineRule="auto"/>
        <w:jc w:val="both"/>
        <w:rPr>
          <w:rFonts w:ascii="Calibri" w:hAnsi="Calibri" w:cs="Calibri"/>
          <w:sz w:val="24"/>
          <w:szCs w:val="24"/>
        </w:rPr>
      </w:pPr>
    </w:p>
    <w:p w14:paraId="0F8831A5" w14:textId="7B2749E4" w:rsidR="004A053F" w:rsidRPr="0074719D" w:rsidRDefault="004A053F" w:rsidP="006E0F37">
      <w:pPr>
        <w:spacing w:after="0" w:line="360" w:lineRule="auto"/>
        <w:ind w:left="0"/>
        <w:jc w:val="right"/>
        <w:rPr>
          <w:rFonts w:ascii="Calibri" w:hAnsi="Calibri" w:cs="Calibri"/>
          <w:szCs w:val="20"/>
        </w:rPr>
      </w:pPr>
      <w:r w:rsidRPr="0074719D">
        <w:rPr>
          <w:rFonts w:ascii="Calibri" w:hAnsi="Calibri" w:cs="Calibri"/>
          <w:szCs w:val="20"/>
        </w:rPr>
        <w:t>Source</w:t>
      </w:r>
      <w:r w:rsidR="00B63889" w:rsidRPr="0074719D">
        <w:rPr>
          <w:rFonts w:ascii="Calibri" w:hAnsi="Calibri" w:cs="Calibri"/>
          <w:szCs w:val="20"/>
        </w:rPr>
        <w:t xml:space="preserve"> : </w:t>
      </w:r>
      <w:hyperlink r:id="rId8" w:history="1">
        <w:r w:rsidRPr="0074719D">
          <w:rPr>
            <w:rStyle w:val="Lienhypertexte"/>
            <w:rFonts w:ascii="Calibri" w:hAnsi="Calibri" w:cs="Calibri"/>
            <w:szCs w:val="20"/>
          </w:rPr>
          <w:t>https://educnet.enpc.fr/course/view.php?id=781</w:t>
        </w:r>
      </w:hyperlink>
    </w:p>
    <w:p w14:paraId="5C1A7F45" w14:textId="7F916A28" w:rsidR="004A053F" w:rsidRPr="0074719D" w:rsidRDefault="004A053F" w:rsidP="006E0F37">
      <w:pPr>
        <w:spacing w:after="0" w:line="360" w:lineRule="auto"/>
        <w:ind w:left="0"/>
        <w:rPr>
          <w:rFonts w:ascii="Calibri" w:hAnsi="Calibri" w:cs="Calibri"/>
          <w:szCs w:val="20"/>
        </w:rPr>
      </w:pPr>
    </w:p>
    <w:tbl>
      <w:tblPr>
        <w:tblW w:w="10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59"/>
        <w:gridCol w:w="6514"/>
        <w:gridCol w:w="716"/>
        <w:gridCol w:w="850"/>
        <w:gridCol w:w="1701"/>
      </w:tblGrid>
      <w:tr w:rsidR="004A053F" w:rsidRPr="0074719D" w14:paraId="3B1FE966" w14:textId="77777777" w:rsidTr="00B63889">
        <w:trPr>
          <w:trHeight w:val="335"/>
          <w:jc w:val="center"/>
        </w:trPr>
        <w:tc>
          <w:tcPr>
            <w:tcW w:w="7073" w:type="dxa"/>
            <w:gridSpan w:val="2"/>
            <w:tcBorders>
              <w:top w:val="nil"/>
              <w:left w:val="nil"/>
              <w:bottom w:val="single" w:sz="4" w:space="0" w:color="auto"/>
              <w:right w:val="single" w:sz="4" w:space="0" w:color="auto"/>
            </w:tcBorders>
            <w:tcMar>
              <w:top w:w="80" w:type="dxa"/>
              <w:left w:w="80" w:type="dxa"/>
              <w:bottom w:w="80" w:type="dxa"/>
              <w:right w:w="80" w:type="dxa"/>
            </w:tcMar>
            <w:vAlign w:val="center"/>
          </w:tcPr>
          <w:p w14:paraId="0E9C6D97" w14:textId="77777777" w:rsidR="004A053F" w:rsidRPr="0074719D" w:rsidRDefault="004A053F" w:rsidP="006E0F37">
            <w:pPr>
              <w:spacing w:after="0"/>
              <w:ind w:left="0"/>
              <w:rPr>
                <w:rFonts w:cs="Arial"/>
                <w:sz w:val="22"/>
                <w:bdr w:val="none" w:sz="0" w:space="0" w:color="auto" w:frame="1"/>
              </w:rPr>
            </w:pPr>
          </w:p>
        </w:tc>
        <w:tc>
          <w:tcPr>
            <w:tcW w:w="716"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vAlign w:val="center"/>
            <w:hideMark/>
          </w:tcPr>
          <w:p w14:paraId="2224F234" w14:textId="77777777" w:rsidR="004A053F" w:rsidRPr="0074719D" w:rsidRDefault="004A053F" w:rsidP="006E0F37">
            <w:pPr>
              <w:pStyle w:val="Styledetableau2"/>
              <w:spacing w:line="276" w:lineRule="auto"/>
              <w:jc w:val="center"/>
              <w:rPr>
                <w:rFonts w:ascii="Arial" w:hAnsi="Arial" w:cs="Arial"/>
                <w:b/>
                <w:bCs/>
                <w:color w:val="008E00"/>
                <w:sz w:val="22"/>
                <w:szCs w:val="22"/>
              </w:rPr>
            </w:pPr>
            <w:r w:rsidRPr="0074719D">
              <w:rPr>
                <w:rFonts w:ascii="Arial" w:hAnsi="Arial" w:cs="Arial"/>
                <w:b/>
                <w:bCs/>
                <w:color w:val="008E00"/>
                <w:sz w:val="22"/>
                <w:szCs w:val="22"/>
              </w:rPr>
              <w:t>VRAI</w:t>
            </w:r>
          </w:p>
          <w:p w14:paraId="7E6C7F24" w14:textId="77777777" w:rsidR="004A053F" w:rsidRPr="0074719D" w:rsidRDefault="004A053F" w:rsidP="006E0F37">
            <w:pPr>
              <w:pStyle w:val="Styledetableau2"/>
              <w:spacing w:line="276" w:lineRule="auto"/>
              <w:jc w:val="center"/>
              <w:rPr>
                <w:rFonts w:ascii="Arial" w:hAnsi="Arial" w:cs="Arial"/>
                <w:sz w:val="22"/>
                <w:szCs w:val="22"/>
              </w:rPr>
            </w:pPr>
            <w:r w:rsidRPr="0074719D">
              <w:rPr>
                <w:rFonts w:ascii="Segoe UI Emoji" w:hAnsi="Segoe UI Emoji" w:cs="Segoe UI Emoji"/>
                <w:b/>
                <w:bCs/>
                <w:color w:val="008E00"/>
                <w:sz w:val="22"/>
                <w:szCs w:val="22"/>
              </w:rPr>
              <w:t>✔</w:t>
            </w:r>
            <w:r w:rsidRPr="0074719D">
              <w:rPr>
                <w:rFonts w:ascii="Arial" w:hAnsi="Arial" w:cs="Arial"/>
                <w:b/>
                <w:bCs/>
                <w:color w:val="008E00"/>
                <w:sz w:val="22"/>
                <w:szCs w:val="22"/>
              </w:rPr>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14:paraId="23568882" w14:textId="77777777" w:rsidR="004A053F" w:rsidRPr="0074719D" w:rsidRDefault="004A053F" w:rsidP="006E0F37">
            <w:pPr>
              <w:pStyle w:val="Styledetableau2"/>
              <w:spacing w:line="276" w:lineRule="auto"/>
              <w:jc w:val="center"/>
              <w:rPr>
                <w:rFonts w:ascii="Arial" w:hAnsi="Arial" w:cs="Arial"/>
                <w:b/>
                <w:bCs/>
                <w:color w:val="FF2600"/>
                <w:sz w:val="22"/>
                <w:szCs w:val="22"/>
              </w:rPr>
            </w:pPr>
            <w:r w:rsidRPr="0074719D">
              <w:rPr>
                <w:rFonts w:ascii="Arial" w:hAnsi="Arial" w:cs="Arial"/>
                <w:b/>
                <w:bCs/>
                <w:color w:val="FF2600"/>
                <w:sz w:val="22"/>
                <w:szCs w:val="22"/>
              </w:rPr>
              <w:t>FAUX</w:t>
            </w:r>
          </w:p>
          <w:p w14:paraId="49BFA397" w14:textId="77777777" w:rsidR="004A053F" w:rsidRPr="0074719D" w:rsidRDefault="004A053F" w:rsidP="006E0F37">
            <w:pPr>
              <w:pStyle w:val="Styledetableau2"/>
              <w:spacing w:line="276" w:lineRule="auto"/>
              <w:jc w:val="center"/>
              <w:rPr>
                <w:rFonts w:ascii="Arial" w:hAnsi="Arial" w:cs="Arial"/>
                <w:sz w:val="22"/>
                <w:szCs w:val="22"/>
              </w:rPr>
            </w:pPr>
            <w:r w:rsidRPr="0074719D">
              <w:rPr>
                <w:rFonts w:ascii="Segoe UI Symbol" w:hAnsi="Segoe UI Symbol" w:cs="Segoe UI Symbol"/>
                <w:b/>
                <w:bCs/>
                <w:color w:val="FF2600"/>
                <w:sz w:val="22"/>
                <w:szCs w:val="22"/>
              </w:rPr>
              <w:t>✘</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14:paraId="57F3B2D1" w14:textId="19331AB5" w:rsidR="004A053F" w:rsidRPr="0074719D" w:rsidRDefault="004A053F" w:rsidP="006E0F37">
            <w:pPr>
              <w:pStyle w:val="Styledetableau2"/>
              <w:spacing w:line="276" w:lineRule="auto"/>
              <w:jc w:val="center"/>
              <w:rPr>
                <w:rFonts w:ascii="Arial" w:hAnsi="Arial" w:cs="Arial"/>
                <w:sz w:val="22"/>
                <w:szCs w:val="22"/>
              </w:rPr>
            </w:pPr>
            <w:r w:rsidRPr="0074719D">
              <w:rPr>
                <w:rFonts w:ascii="Arial" w:hAnsi="Arial" w:cs="Arial"/>
                <w:color w:val="auto"/>
                <w:sz w:val="22"/>
                <w:szCs w:val="22"/>
              </w:rPr>
              <w:t xml:space="preserve">Le document </w:t>
            </w:r>
            <w:r w:rsidRPr="0074719D">
              <w:rPr>
                <w:rStyle w:val="Aucun"/>
                <w:rFonts w:ascii="Arial" w:hAnsi="Arial" w:cs="Arial"/>
                <w:color w:val="auto"/>
                <w:sz w:val="22"/>
                <w:szCs w:val="22"/>
              </w:rPr>
              <w:t>ne</w:t>
            </w:r>
            <w:r w:rsidRPr="0074719D">
              <w:rPr>
                <w:rFonts w:ascii="Arial" w:hAnsi="Arial" w:cs="Arial"/>
                <w:color w:val="auto"/>
                <w:sz w:val="22"/>
                <w:szCs w:val="22"/>
              </w:rPr>
              <w:t xml:space="preserve"> </w:t>
            </w:r>
            <w:r w:rsidR="00B63889" w:rsidRPr="0074719D">
              <w:rPr>
                <w:rFonts w:ascii="Arial" w:hAnsi="Arial" w:cs="Arial"/>
                <w:color w:val="auto"/>
                <w:sz w:val="22"/>
                <w:szCs w:val="22"/>
              </w:rPr>
              <w:t xml:space="preserve">le </w:t>
            </w:r>
            <w:r w:rsidRPr="0074719D">
              <w:rPr>
                <w:rFonts w:ascii="Arial" w:hAnsi="Arial" w:cs="Arial"/>
                <w:color w:val="auto"/>
                <w:sz w:val="22"/>
                <w:szCs w:val="22"/>
              </w:rPr>
              <w:t xml:space="preserve">mentionne </w:t>
            </w:r>
            <w:r w:rsidRPr="0074719D">
              <w:rPr>
                <w:rStyle w:val="Aucun"/>
                <w:rFonts w:ascii="Arial" w:hAnsi="Arial" w:cs="Arial"/>
                <w:color w:val="auto"/>
                <w:sz w:val="22"/>
                <w:szCs w:val="22"/>
              </w:rPr>
              <w:t>pas</w:t>
            </w:r>
            <w:r w:rsidRPr="0074719D">
              <w:rPr>
                <w:rFonts w:ascii="Arial" w:hAnsi="Arial" w:cs="Arial"/>
                <w:color w:val="auto"/>
                <w:sz w:val="22"/>
                <w:szCs w:val="22"/>
              </w:rPr>
              <w:t>.</w:t>
            </w:r>
          </w:p>
        </w:tc>
      </w:tr>
      <w:tr w:rsidR="00F229EE" w:rsidRPr="0074719D" w14:paraId="210AA30F" w14:textId="77777777" w:rsidTr="00B63889">
        <w:trPr>
          <w:trHeight w:val="259"/>
          <w:jc w:val="center"/>
        </w:trPr>
        <w:tc>
          <w:tcPr>
            <w:tcW w:w="559"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vAlign w:val="center"/>
          </w:tcPr>
          <w:p w14:paraId="5EDFDD1E" w14:textId="1F4CDF01" w:rsidR="00F229EE" w:rsidRPr="0074719D" w:rsidRDefault="00F229EE" w:rsidP="006E0F37">
            <w:pPr>
              <w:pStyle w:val="Styledetableau2"/>
              <w:spacing w:line="276" w:lineRule="auto"/>
              <w:jc w:val="center"/>
              <w:rPr>
                <w:rFonts w:ascii="Arial" w:hAnsi="Arial" w:cs="Arial"/>
                <w:b/>
                <w:bCs/>
                <w:color w:val="auto"/>
                <w:sz w:val="22"/>
                <w:szCs w:val="22"/>
              </w:rPr>
            </w:pPr>
            <w:r w:rsidRPr="0074719D">
              <w:rPr>
                <w:rFonts w:ascii="Arial" w:hAnsi="Arial" w:cs="Arial"/>
                <w:b/>
                <w:bCs/>
                <w:color w:val="auto"/>
                <w:sz w:val="22"/>
                <w:szCs w:val="22"/>
              </w:rPr>
              <w:t>1</w:t>
            </w:r>
          </w:p>
        </w:tc>
        <w:tc>
          <w:tcPr>
            <w:tcW w:w="6514"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tcPr>
          <w:p w14:paraId="4D32B6DE" w14:textId="67B61416" w:rsidR="00F229EE" w:rsidRPr="0074719D" w:rsidRDefault="00F229EE" w:rsidP="006E0F37">
            <w:pPr>
              <w:pStyle w:val="Styledetableau2"/>
              <w:spacing w:line="276" w:lineRule="auto"/>
              <w:rPr>
                <w:rFonts w:ascii="Arial" w:hAnsi="Arial" w:cs="Arial"/>
                <w:color w:val="auto"/>
                <w:sz w:val="22"/>
                <w:szCs w:val="22"/>
              </w:rPr>
            </w:pPr>
            <w:r w:rsidRPr="0074719D">
              <w:rPr>
                <w:rFonts w:ascii="Arial" w:hAnsi="Arial" w:cs="Arial"/>
                <w:color w:val="auto"/>
                <w:sz w:val="22"/>
                <w:szCs w:val="22"/>
              </w:rPr>
              <w:t>Je suis autorisé(e) à 3 absences par module.</w:t>
            </w:r>
          </w:p>
        </w:tc>
        <w:tc>
          <w:tcPr>
            <w:tcW w:w="7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D9E3CDD" w14:textId="77777777" w:rsidR="00F229EE" w:rsidRPr="0074719D" w:rsidRDefault="00F229EE" w:rsidP="006E0F37">
            <w:pPr>
              <w:spacing w:after="0"/>
              <w:ind w:left="0"/>
              <w:rPr>
                <w:rFonts w:cs="Arial"/>
                <w:sz w:val="22"/>
                <w:bdr w:val="none" w:sz="0" w:space="0" w:color="auto" w:frame="1"/>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A91B870" w14:textId="77777777" w:rsidR="00F229EE" w:rsidRPr="0074719D" w:rsidRDefault="00F229EE" w:rsidP="006E0F37">
            <w:pPr>
              <w:spacing w:after="0"/>
              <w:ind w:left="0"/>
              <w:rPr>
                <w:rFonts w:cs="Arial"/>
                <w:sz w:val="22"/>
                <w:bdr w:val="none" w:sz="0" w:space="0" w:color="auto" w:frame="1"/>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35D6579" w14:textId="77777777" w:rsidR="00F229EE" w:rsidRPr="0074719D" w:rsidRDefault="00F229EE" w:rsidP="006E0F37">
            <w:pPr>
              <w:spacing w:after="0"/>
              <w:ind w:left="0"/>
              <w:rPr>
                <w:rFonts w:cs="Arial"/>
                <w:sz w:val="22"/>
                <w:bdr w:val="none" w:sz="0" w:space="0" w:color="auto" w:frame="1"/>
              </w:rPr>
            </w:pPr>
          </w:p>
        </w:tc>
      </w:tr>
      <w:tr w:rsidR="00F229EE" w:rsidRPr="0074719D" w14:paraId="623BA4C9" w14:textId="77777777" w:rsidTr="00B63889">
        <w:trPr>
          <w:trHeight w:val="259"/>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14:paraId="5249AFFE" w14:textId="11169BB7" w:rsidR="00F229EE" w:rsidRPr="0074719D" w:rsidRDefault="00F229EE" w:rsidP="006E0F37">
            <w:pPr>
              <w:pStyle w:val="Styledetableau2"/>
              <w:spacing w:line="276" w:lineRule="auto"/>
              <w:jc w:val="center"/>
              <w:rPr>
                <w:rFonts w:ascii="Arial" w:hAnsi="Arial" w:cs="Arial"/>
                <w:color w:val="auto"/>
                <w:sz w:val="22"/>
                <w:szCs w:val="22"/>
              </w:rPr>
            </w:pPr>
            <w:r w:rsidRPr="0074719D">
              <w:rPr>
                <w:rFonts w:ascii="Arial" w:hAnsi="Arial" w:cs="Arial"/>
                <w:b/>
                <w:bCs/>
                <w:color w:val="auto"/>
                <w:sz w:val="22"/>
                <w:szCs w:val="22"/>
              </w:rPr>
              <w:t>2</w:t>
            </w:r>
          </w:p>
        </w:tc>
        <w:tc>
          <w:tcPr>
            <w:tcW w:w="6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FF1771E" w14:textId="5E4B5EE0" w:rsidR="00F229EE" w:rsidRPr="0074719D" w:rsidRDefault="00F229EE" w:rsidP="006E0F37">
            <w:pPr>
              <w:pStyle w:val="Styledetableau2"/>
              <w:spacing w:line="276" w:lineRule="auto"/>
              <w:rPr>
                <w:rFonts w:ascii="Arial" w:hAnsi="Arial" w:cs="Arial"/>
                <w:color w:val="auto"/>
                <w:sz w:val="22"/>
                <w:szCs w:val="22"/>
              </w:rPr>
            </w:pPr>
            <w:r w:rsidRPr="0074719D">
              <w:rPr>
                <w:rFonts w:ascii="Arial" w:hAnsi="Arial" w:cs="Arial"/>
                <w:color w:val="auto"/>
                <w:sz w:val="22"/>
                <w:szCs w:val="22"/>
              </w:rPr>
              <w:t>Si je suis absent à une épreuve, j</w:t>
            </w:r>
            <w:r w:rsidR="0074719D">
              <w:rPr>
                <w:rFonts w:ascii="Arial" w:hAnsi="Arial" w:cs="Arial"/>
                <w:color w:val="auto"/>
                <w:sz w:val="22"/>
                <w:szCs w:val="22"/>
              </w:rPr>
              <w:t>’</w:t>
            </w:r>
            <w:r w:rsidRPr="0074719D">
              <w:rPr>
                <w:rFonts w:ascii="Arial" w:hAnsi="Arial" w:cs="Arial"/>
                <w:color w:val="auto"/>
                <w:sz w:val="22"/>
                <w:szCs w:val="22"/>
              </w:rPr>
              <w:t>obtiens</w:t>
            </w:r>
            <w:r w:rsidRPr="0074719D">
              <w:rPr>
                <w:rFonts w:ascii="Arial" w:hAnsi="Arial" w:cs="Arial"/>
                <w:color w:val="auto"/>
                <w:sz w:val="22"/>
                <w:szCs w:val="22"/>
              </w:rPr>
              <w:t xml:space="preserve"> </w:t>
            </w:r>
            <w:r w:rsidRPr="0074719D">
              <w:rPr>
                <w:rFonts w:ascii="Arial" w:hAnsi="Arial" w:cs="Arial"/>
                <w:color w:val="auto"/>
                <w:sz w:val="22"/>
                <w:szCs w:val="22"/>
              </w:rPr>
              <w:t xml:space="preserve">toujours la </w:t>
            </w:r>
            <w:r w:rsidRPr="0074719D">
              <w:rPr>
                <w:rFonts w:ascii="Arial" w:hAnsi="Arial" w:cs="Arial"/>
                <w:color w:val="auto"/>
                <w:sz w:val="22"/>
                <w:szCs w:val="22"/>
              </w:rPr>
              <w:t xml:space="preserve">note de </w:t>
            </w:r>
            <w:r w:rsidRPr="0074719D">
              <w:rPr>
                <w:rFonts w:ascii="Arial" w:hAnsi="Arial" w:cs="Arial"/>
                <w:color w:val="auto"/>
                <w:sz w:val="22"/>
                <w:szCs w:val="22"/>
              </w:rPr>
              <w:t>0/20</w:t>
            </w:r>
            <w:r w:rsidRPr="0074719D">
              <w:rPr>
                <w:rFonts w:ascii="Arial" w:hAnsi="Arial" w:cs="Arial"/>
                <w:color w:val="auto"/>
                <w:sz w:val="22"/>
                <w:szCs w:val="22"/>
              </w:rPr>
              <w:t>.</w:t>
            </w:r>
          </w:p>
        </w:tc>
        <w:tc>
          <w:tcPr>
            <w:tcW w:w="7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D739D8E" w14:textId="77777777" w:rsidR="00F229EE" w:rsidRPr="0074719D" w:rsidRDefault="00F229EE" w:rsidP="006E0F37">
            <w:pPr>
              <w:spacing w:after="0"/>
              <w:ind w:left="0"/>
              <w:rPr>
                <w:rFonts w:cs="Arial"/>
                <w:sz w:val="22"/>
                <w:bdr w:val="none" w:sz="0" w:space="0" w:color="auto" w:frame="1"/>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7701A89" w14:textId="77777777" w:rsidR="00F229EE" w:rsidRPr="0074719D" w:rsidRDefault="00F229EE" w:rsidP="006E0F37">
            <w:pPr>
              <w:spacing w:after="0"/>
              <w:ind w:left="0"/>
              <w:rPr>
                <w:rFonts w:cs="Arial"/>
                <w:sz w:val="22"/>
                <w:bdr w:val="none" w:sz="0" w:space="0" w:color="auto" w:frame="1"/>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2B704B0" w14:textId="77777777" w:rsidR="00F229EE" w:rsidRPr="0074719D" w:rsidRDefault="00F229EE" w:rsidP="006E0F37">
            <w:pPr>
              <w:spacing w:after="0"/>
              <w:ind w:left="0"/>
              <w:rPr>
                <w:rFonts w:cs="Arial"/>
                <w:sz w:val="22"/>
                <w:bdr w:val="none" w:sz="0" w:space="0" w:color="auto" w:frame="1"/>
              </w:rPr>
            </w:pPr>
          </w:p>
        </w:tc>
      </w:tr>
      <w:tr w:rsidR="00F229EE" w:rsidRPr="0074719D" w14:paraId="794A3C31" w14:textId="77777777" w:rsidTr="00B63889">
        <w:trPr>
          <w:trHeight w:val="259"/>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3A98A51" w14:textId="2C262ED8" w:rsidR="00F229EE" w:rsidRPr="0074719D" w:rsidRDefault="00F229EE" w:rsidP="006E0F37">
            <w:pPr>
              <w:pStyle w:val="Styledetableau2"/>
              <w:spacing w:line="276" w:lineRule="auto"/>
              <w:jc w:val="center"/>
              <w:rPr>
                <w:rFonts w:ascii="Arial" w:hAnsi="Arial" w:cs="Arial"/>
                <w:b/>
                <w:bCs/>
                <w:color w:val="auto"/>
                <w:sz w:val="22"/>
                <w:szCs w:val="22"/>
              </w:rPr>
            </w:pPr>
            <w:r w:rsidRPr="0074719D">
              <w:rPr>
                <w:rFonts w:ascii="Arial" w:hAnsi="Arial" w:cs="Arial"/>
                <w:b/>
                <w:bCs/>
                <w:color w:val="auto"/>
                <w:sz w:val="22"/>
                <w:szCs w:val="22"/>
              </w:rPr>
              <w:t>3</w:t>
            </w:r>
          </w:p>
        </w:tc>
        <w:tc>
          <w:tcPr>
            <w:tcW w:w="6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2C081C" w14:textId="2F74F07F" w:rsidR="00F229EE" w:rsidRPr="0074719D" w:rsidRDefault="00F229EE" w:rsidP="006E0F37">
            <w:pPr>
              <w:pStyle w:val="Styledetableau2"/>
              <w:spacing w:line="276" w:lineRule="auto"/>
              <w:rPr>
                <w:rFonts w:ascii="Arial" w:hAnsi="Arial" w:cs="Arial"/>
                <w:color w:val="auto"/>
                <w:sz w:val="22"/>
                <w:szCs w:val="22"/>
              </w:rPr>
            </w:pPr>
            <w:r w:rsidRPr="0074719D">
              <w:rPr>
                <w:rFonts w:ascii="Arial" w:hAnsi="Arial" w:cs="Arial"/>
                <w:color w:val="auto"/>
                <w:sz w:val="22"/>
                <w:szCs w:val="22"/>
              </w:rPr>
              <w:t>Pour valider un module, il faut avoir au minimum 10/20 à l</w:t>
            </w:r>
            <w:r w:rsidR="0074719D">
              <w:rPr>
                <w:rFonts w:ascii="Arial" w:hAnsi="Arial" w:cs="Arial"/>
                <w:color w:val="auto"/>
                <w:sz w:val="22"/>
                <w:szCs w:val="22"/>
              </w:rPr>
              <w:t>’</w:t>
            </w:r>
            <w:r w:rsidRPr="0074719D">
              <w:rPr>
                <w:rFonts w:ascii="Arial" w:hAnsi="Arial" w:cs="Arial"/>
                <w:color w:val="auto"/>
                <w:sz w:val="22"/>
                <w:szCs w:val="22"/>
              </w:rPr>
              <w:t>examen final.</w:t>
            </w:r>
          </w:p>
        </w:tc>
        <w:tc>
          <w:tcPr>
            <w:tcW w:w="7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6400D56" w14:textId="77777777" w:rsidR="00F229EE" w:rsidRPr="0074719D" w:rsidRDefault="00F229EE" w:rsidP="006E0F37">
            <w:pPr>
              <w:spacing w:after="0"/>
              <w:ind w:left="0"/>
              <w:rPr>
                <w:rFonts w:cs="Arial"/>
                <w:sz w:val="22"/>
                <w:bdr w:val="none" w:sz="0" w:space="0" w:color="auto" w:frame="1"/>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24C7D0C" w14:textId="77777777" w:rsidR="00F229EE" w:rsidRPr="0074719D" w:rsidRDefault="00F229EE" w:rsidP="006E0F37">
            <w:pPr>
              <w:spacing w:after="0"/>
              <w:ind w:left="0"/>
              <w:rPr>
                <w:rFonts w:cs="Arial"/>
                <w:sz w:val="22"/>
                <w:bdr w:val="none" w:sz="0" w:space="0" w:color="auto" w:frame="1"/>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B662946" w14:textId="77777777" w:rsidR="00F229EE" w:rsidRPr="0074719D" w:rsidRDefault="00F229EE" w:rsidP="006E0F37">
            <w:pPr>
              <w:spacing w:after="0"/>
              <w:ind w:left="0"/>
              <w:rPr>
                <w:rFonts w:cs="Arial"/>
                <w:sz w:val="22"/>
                <w:bdr w:val="none" w:sz="0" w:space="0" w:color="auto" w:frame="1"/>
              </w:rPr>
            </w:pPr>
          </w:p>
        </w:tc>
      </w:tr>
      <w:tr w:rsidR="00F229EE" w:rsidRPr="0074719D" w14:paraId="20FE7E25" w14:textId="77777777" w:rsidTr="00B63889">
        <w:trPr>
          <w:trHeight w:val="259"/>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15DBDF2" w14:textId="596AA50A" w:rsidR="00F229EE" w:rsidRPr="0074719D" w:rsidRDefault="00F229EE" w:rsidP="006E0F37">
            <w:pPr>
              <w:pStyle w:val="Styledetableau2"/>
              <w:spacing w:line="276" w:lineRule="auto"/>
              <w:jc w:val="center"/>
              <w:rPr>
                <w:rFonts w:ascii="Arial" w:hAnsi="Arial" w:cs="Arial"/>
                <w:b/>
                <w:bCs/>
                <w:color w:val="auto"/>
                <w:sz w:val="22"/>
                <w:szCs w:val="22"/>
              </w:rPr>
            </w:pPr>
            <w:r w:rsidRPr="0074719D">
              <w:rPr>
                <w:rFonts w:ascii="Arial" w:hAnsi="Arial" w:cs="Arial"/>
                <w:b/>
                <w:bCs/>
                <w:color w:val="auto"/>
                <w:sz w:val="22"/>
                <w:szCs w:val="22"/>
              </w:rPr>
              <w:t>4</w:t>
            </w:r>
          </w:p>
        </w:tc>
        <w:tc>
          <w:tcPr>
            <w:tcW w:w="6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44CC16F" w14:textId="588C7CBC" w:rsidR="00F229EE" w:rsidRPr="0074719D" w:rsidRDefault="00F229EE" w:rsidP="006E0F37">
            <w:pPr>
              <w:pStyle w:val="Styledetableau2"/>
              <w:spacing w:line="276" w:lineRule="auto"/>
              <w:rPr>
                <w:rFonts w:ascii="Arial" w:hAnsi="Arial" w:cs="Arial"/>
                <w:color w:val="auto"/>
                <w:sz w:val="22"/>
                <w:szCs w:val="22"/>
              </w:rPr>
            </w:pPr>
            <w:r w:rsidRPr="0074719D">
              <w:rPr>
                <w:rFonts w:ascii="Arial" w:hAnsi="Arial" w:cs="Arial"/>
                <w:color w:val="auto"/>
                <w:sz w:val="22"/>
                <w:szCs w:val="22"/>
              </w:rPr>
              <w:t>Le résultat final d</w:t>
            </w:r>
            <w:r w:rsidR="0074719D">
              <w:rPr>
                <w:rFonts w:ascii="Arial" w:hAnsi="Arial" w:cs="Arial"/>
                <w:color w:val="auto"/>
                <w:sz w:val="22"/>
                <w:szCs w:val="22"/>
              </w:rPr>
              <w:t>’</w:t>
            </w:r>
            <w:r w:rsidRPr="0074719D">
              <w:rPr>
                <w:rFonts w:ascii="Arial" w:hAnsi="Arial" w:cs="Arial"/>
                <w:color w:val="auto"/>
                <w:sz w:val="22"/>
                <w:szCs w:val="22"/>
              </w:rPr>
              <w:t>un module est la moyenne des examens de ce module.</w:t>
            </w:r>
          </w:p>
        </w:tc>
        <w:tc>
          <w:tcPr>
            <w:tcW w:w="7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FA594F8" w14:textId="77777777" w:rsidR="00F229EE" w:rsidRPr="0074719D" w:rsidRDefault="00F229EE" w:rsidP="006E0F37">
            <w:pPr>
              <w:spacing w:after="0"/>
              <w:ind w:left="0"/>
              <w:rPr>
                <w:rFonts w:cs="Arial"/>
                <w:sz w:val="22"/>
                <w:bdr w:val="none" w:sz="0" w:space="0" w:color="auto" w:frame="1"/>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E50B92B" w14:textId="77777777" w:rsidR="00F229EE" w:rsidRPr="0074719D" w:rsidRDefault="00F229EE" w:rsidP="006E0F37">
            <w:pPr>
              <w:spacing w:after="0"/>
              <w:ind w:left="0"/>
              <w:rPr>
                <w:rFonts w:cs="Arial"/>
                <w:sz w:val="22"/>
                <w:bdr w:val="none" w:sz="0" w:space="0" w:color="auto" w:frame="1"/>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DCA6F8" w14:textId="77777777" w:rsidR="00F229EE" w:rsidRPr="0074719D" w:rsidRDefault="00F229EE" w:rsidP="006E0F37">
            <w:pPr>
              <w:spacing w:after="0"/>
              <w:ind w:left="0"/>
              <w:rPr>
                <w:rFonts w:cs="Arial"/>
                <w:sz w:val="22"/>
                <w:bdr w:val="none" w:sz="0" w:space="0" w:color="auto" w:frame="1"/>
              </w:rPr>
            </w:pPr>
          </w:p>
        </w:tc>
      </w:tr>
      <w:tr w:rsidR="00F229EE" w:rsidRPr="0074719D" w14:paraId="2B00A2B0" w14:textId="77777777" w:rsidTr="00B63889">
        <w:trPr>
          <w:trHeight w:val="259"/>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B4E3324" w14:textId="1CB5EE85" w:rsidR="00F229EE" w:rsidRPr="0074719D" w:rsidRDefault="00F229EE" w:rsidP="006E0F37">
            <w:pPr>
              <w:pStyle w:val="Styledetableau2"/>
              <w:spacing w:line="276" w:lineRule="auto"/>
              <w:jc w:val="center"/>
              <w:rPr>
                <w:rFonts w:ascii="Arial" w:hAnsi="Arial" w:cs="Arial"/>
                <w:b/>
                <w:bCs/>
                <w:color w:val="auto"/>
                <w:sz w:val="22"/>
                <w:szCs w:val="22"/>
              </w:rPr>
            </w:pPr>
            <w:r w:rsidRPr="0074719D">
              <w:rPr>
                <w:rFonts w:ascii="Arial" w:hAnsi="Arial" w:cs="Arial"/>
                <w:b/>
                <w:bCs/>
                <w:color w:val="auto"/>
                <w:sz w:val="22"/>
                <w:szCs w:val="22"/>
              </w:rPr>
              <w:t>5</w:t>
            </w:r>
          </w:p>
        </w:tc>
        <w:tc>
          <w:tcPr>
            <w:tcW w:w="6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20C925E" w14:textId="1789BDEE" w:rsidR="00F229EE" w:rsidRPr="0074719D" w:rsidRDefault="00F229EE" w:rsidP="006E0F37">
            <w:pPr>
              <w:pStyle w:val="Styledetableau2"/>
              <w:spacing w:line="276" w:lineRule="auto"/>
              <w:rPr>
                <w:rFonts w:ascii="Arial" w:hAnsi="Arial" w:cs="Arial"/>
                <w:color w:val="auto"/>
                <w:sz w:val="22"/>
                <w:szCs w:val="22"/>
              </w:rPr>
            </w:pPr>
            <w:r w:rsidRPr="0074719D">
              <w:rPr>
                <w:rFonts w:ascii="Arial" w:hAnsi="Arial" w:cs="Arial"/>
                <w:color w:val="auto"/>
                <w:sz w:val="22"/>
                <w:szCs w:val="22"/>
              </w:rPr>
              <w:t>Pour valider un stage, je dois avoir une note minimum de 12</w:t>
            </w:r>
            <w:r w:rsidRPr="0074719D">
              <w:rPr>
                <w:rFonts w:ascii="Arial" w:hAnsi="Arial" w:cs="Arial"/>
                <w:color w:val="auto"/>
                <w:sz w:val="22"/>
                <w:szCs w:val="22"/>
              </w:rPr>
              <w:t>/20</w:t>
            </w:r>
            <w:r w:rsidRPr="0074719D">
              <w:rPr>
                <w:rFonts w:ascii="Arial" w:hAnsi="Arial" w:cs="Arial"/>
                <w:color w:val="auto"/>
                <w:sz w:val="22"/>
                <w:szCs w:val="22"/>
              </w:rPr>
              <w:t>.</w:t>
            </w:r>
          </w:p>
        </w:tc>
        <w:tc>
          <w:tcPr>
            <w:tcW w:w="7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757F305" w14:textId="77777777" w:rsidR="00F229EE" w:rsidRPr="0074719D" w:rsidRDefault="00F229EE" w:rsidP="006E0F37">
            <w:pPr>
              <w:spacing w:after="0"/>
              <w:ind w:left="0"/>
              <w:rPr>
                <w:rFonts w:cs="Arial"/>
                <w:sz w:val="22"/>
                <w:bdr w:val="none" w:sz="0" w:space="0" w:color="auto" w:frame="1"/>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412DC9D" w14:textId="77777777" w:rsidR="00F229EE" w:rsidRPr="0074719D" w:rsidRDefault="00F229EE" w:rsidP="006E0F37">
            <w:pPr>
              <w:spacing w:after="0"/>
              <w:ind w:left="0"/>
              <w:rPr>
                <w:rFonts w:cs="Arial"/>
                <w:sz w:val="22"/>
                <w:bdr w:val="none" w:sz="0" w:space="0" w:color="auto" w:frame="1"/>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2A625B0" w14:textId="77777777" w:rsidR="00F229EE" w:rsidRPr="0074719D" w:rsidRDefault="00F229EE" w:rsidP="006E0F37">
            <w:pPr>
              <w:spacing w:after="0"/>
              <w:ind w:left="0"/>
              <w:rPr>
                <w:rFonts w:cs="Arial"/>
                <w:sz w:val="22"/>
                <w:bdr w:val="none" w:sz="0" w:space="0" w:color="auto" w:frame="1"/>
              </w:rPr>
            </w:pPr>
          </w:p>
        </w:tc>
      </w:tr>
      <w:tr w:rsidR="00F229EE" w:rsidRPr="0074719D" w14:paraId="0247D7B9" w14:textId="77777777" w:rsidTr="00B63889">
        <w:trPr>
          <w:trHeight w:val="489"/>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14:paraId="521DFD26" w14:textId="229B33E6" w:rsidR="00F229EE" w:rsidRPr="0074719D" w:rsidRDefault="00B63889" w:rsidP="006E0F37">
            <w:pPr>
              <w:pStyle w:val="Styledetableau2"/>
              <w:spacing w:line="276" w:lineRule="auto"/>
              <w:jc w:val="center"/>
              <w:rPr>
                <w:rFonts w:ascii="Arial" w:hAnsi="Arial" w:cs="Arial"/>
                <w:color w:val="auto"/>
                <w:sz w:val="22"/>
                <w:szCs w:val="22"/>
              </w:rPr>
            </w:pPr>
            <w:r w:rsidRPr="0074719D">
              <w:rPr>
                <w:rFonts w:ascii="Arial" w:hAnsi="Arial" w:cs="Arial"/>
                <w:b/>
                <w:bCs/>
                <w:color w:val="auto"/>
                <w:sz w:val="22"/>
                <w:szCs w:val="22"/>
              </w:rPr>
              <w:t>6</w:t>
            </w:r>
          </w:p>
        </w:tc>
        <w:tc>
          <w:tcPr>
            <w:tcW w:w="65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3856D99" w14:textId="77777777" w:rsidR="00F229EE" w:rsidRPr="0074719D" w:rsidRDefault="00F229EE" w:rsidP="006E0F37">
            <w:pPr>
              <w:pStyle w:val="Styledetableau2"/>
              <w:spacing w:line="276" w:lineRule="auto"/>
              <w:rPr>
                <w:rFonts w:ascii="Arial" w:hAnsi="Arial" w:cs="Arial"/>
                <w:color w:val="auto"/>
                <w:sz w:val="22"/>
                <w:szCs w:val="22"/>
              </w:rPr>
            </w:pPr>
            <w:r w:rsidRPr="0074719D">
              <w:rPr>
                <w:rFonts w:ascii="Arial" w:hAnsi="Arial" w:cs="Arial"/>
                <w:color w:val="auto"/>
                <w:sz w:val="22"/>
                <w:szCs w:val="22"/>
              </w:rPr>
              <w:t>Je suis absent parce que je suis malade. Je dois fournir un certificat médical.</w:t>
            </w:r>
          </w:p>
        </w:tc>
        <w:tc>
          <w:tcPr>
            <w:tcW w:w="7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0CA7BC6" w14:textId="77777777" w:rsidR="00F229EE" w:rsidRPr="0074719D" w:rsidRDefault="00F229EE" w:rsidP="006E0F37">
            <w:pPr>
              <w:spacing w:after="0"/>
              <w:ind w:left="0"/>
              <w:rPr>
                <w:rFonts w:cs="Arial"/>
                <w:sz w:val="22"/>
                <w:bdr w:val="none" w:sz="0" w:space="0" w:color="auto" w:frame="1"/>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2FB11B4" w14:textId="77777777" w:rsidR="00F229EE" w:rsidRPr="0074719D" w:rsidRDefault="00F229EE" w:rsidP="006E0F37">
            <w:pPr>
              <w:spacing w:after="0"/>
              <w:ind w:left="0"/>
              <w:rPr>
                <w:rFonts w:cs="Arial"/>
                <w:sz w:val="22"/>
                <w:bdr w:val="none" w:sz="0" w:space="0" w:color="auto" w:frame="1"/>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E2F7C4" w14:textId="77777777" w:rsidR="00F229EE" w:rsidRPr="0074719D" w:rsidRDefault="00F229EE" w:rsidP="006E0F37">
            <w:pPr>
              <w:spacing w:after="0"/>
              <w:ind w:left="0"/>
              <w:rPr>
                <w:rFonts w:cs="Arial"/>
                <w:sz w:val="22"/>
                <w:bdr w:val="none" w:sz="0" w:space="0" w:color="auto" w:frame="1"/>
              </w:rPr>
            </w:pPr>
          </w:p>
        </w:tc>
      </w:tr>
    </w:tbl>
    <w:p w14:paraId="4EF945DE" w14:textId="77777777" w:rsidR="004A053F" w:rsidRPr="0074719D" w:rsidRDefault="004A053F" w:rsidP="006E0F37">
      <w:pPr>
        <w:pStyle w:val="Corps"/>
        <w:spacing w:line="360" w:lineRule="auto"/>
        <w:rPr>
          <w:rFonts w:ascii="Arial" w:eastAsia="Helvetica Neue" w:hAnsi="Arial" w:cs="Arial"/>
          <w:bdr w:val="none" w:sz="0" w:space="0" w:color="auto"/>
        </w:rPr>
      </w:pPr>
    </w:p>
    <w:p w14:paraId="72B433BC" w14:textId="77777777" w:rsidR="00C559ED" w:rsidRPr="0074719D" w:rsidRDefault="00C559ED" w:rsidP="006E0F37">
      <w:pPr>
        <w:spacing w:after="160" w:line="259" w:lineRule="auto"/>
        <w:ind w:left="0" w:firstLine="0"/>
        <w:rPr>
          <w:rFonts w:ascii="Calibri" w:hAnsi="Calibri" w:cs="Calibri"/>
          <w:sz w:val="24"/>
          <w:szCs w:val="24"/>
        </w:rPr>
      </w:pPr>
      <w:r w:rsidRPr="0074719D">
        <w:rPr>
          <w:rFonts w:ascii="Calibri" w:hAnsi="Calibri" w:cs="Calibri"/>
          <w:sz w:val="24"/>
          <w:szCs w:val="24"/>
        </w:rPr>
        <w:br w:type="page"/>
      </w:r>
    </w:p>
    <w:p w14:paraId="3792B75B" w14:textId="2CBEA56E" w:rsidR="00C559ED" w:rsidRPr="0074719D" w:rsidRDefault="00C559ED" w:rsidP="006E0F37">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after="0" w:line="360" w:lineRule="auto"/>
        <w:ind w:left="357"/>
        <w:rPr>
          <w:rStyle w:val="Accentuation"/>
          <w:rFonts w:ascii="Calibri" w:hAnsi="Calibri" w:cs="Calibri"/>
          <w:b/>
          <w:i w:val="0"/>
          <w:iCs w:val="0"/>
          <w:sz w:val="24"/>
          <w:szCs w:val="24"/>
        </w:rPr>
      </w:pPr>
      <w:r w:rsidRPr="0074719D">
        <w:rPr>
          <w:rStyle w:val="Accentuation"/>
          <w:rFonts w:ascii="Calibri" w:hAnsi="Calibri" w:cs="Calibri"/>
          <w:b/>
          <w:i w:val="0"/>
          <w:iCs w:val="0"/>
          <w:sz w:val="24"/>
          <w:szCs w:val="24"/>
        </w:rPr>
        <w:lastRenderedPageBreak/>
        <w:t>I</w:t>
      </w:r>
      <w:r w:rsidRPr="0074719D">
        <w:rPr>
          <w:rStyle w:val="Accentuation"/>
          <w:rFonts w:ascii="Calibri" w:hAnsi="Calibri" w:cs="Calibri"/>
          <w:b/>
          <w:i w:val="0"/>
          <w:iCs w:val="0"/>
          <w:sz w:val="24"/>
          <w:szCs w:val="24"/>
        </w:rPr>
        <w:t xml:space="preserve">I. </w:t>
      </w:r>
      <w:r w:rsidRPr="0074719D">
        <w:rPr>
          <w:rStyle w:val="Aucun"/>
          <w:rFonts w:ascii="Calibri" w:hAnsi="Calibri" w:cs="Calibri"/>
          <w:b/>
          <w:bCs/>
          <w:sz w:val="24"/>
          <w:szCs w:val="24"/>
        </w:rPr>
        <w:t xml:space="preserve">Citer et paraphraser </w:t>
      </w:r>
      <w:r w:rsidRPr="0074719D">
        <w:rPr>
          <w:rStyle w:val="Aucun"/>
          <w:rFonts w:ascii="Calibri" w:hAnsi="Calibri" w:cs="Calibri"/>
          <w:b/>
          <w:bCs/>
          <w:i/>
          <w:iCs/>
          <w:sz w:val="24"/>
          <w:szCs w:val="24"/>
        </w:rPr>
        <w:t>vs</w:t>
      </w:r>
      <w:r w:rsidRPr="0074719D">
        <w:rPr>
          <w:rStyle w:val="Aucun"/>
          <w:rFonts w:ascii="Calibri" w:hAnsi="Calibri" w:cs="Calibri"/>
          <w:b/>
          <w:bCs/>
          <w:sz w:val="24"/>
          <w:szCs w:val="24"/>
        </w:rPr>
        <w:t xml:space="preserve"> plagier</w:t>
      </w:r>
    </w:p>
    <w:p w14:paraId="4F649297" w14:textId="77777777" w:rsidR="0074719D" w:rsidRPr="0074719D" w:rsidRDefault="0074719D" w:rsidP="006E0F37">
      <w:pPr>
        <w:pStyle w:val="Sous-partie"/>
        <w:spacing w:line="360" w:lineRule="auto"/>
        <w:jc w:val="left"/>
        <w:rPr>
          <w:rStyle w:val="Aucun"/>
          <w:rFonts w:ascii="Calibri" w:eastAsia="Arial Unicode MS" w:hAnsi="Calibri" w:cs="Calibri"/>
          <w:color w:val="auto"/>
          <w:sz w:val="24"/>
          <w:szCs w:val="24"/>
        </w:rPr>
      </w:pPr>
      <w:bookmarkStart w:id="0" w:name="_Toc15"/>
    </w:p>
    <w:p w14:paraId="540C7420" w14:textId="03F1EF3E" w:rsidR="0074719D" w:rsidRPr="0074719D" w:rsidRDefault="0074719D" w:rsidP="006E0F37">
      <w:pPr>
        <w:pStyle w:val="Sous-partie"/>
        <w:spacing w:line="360" w:lineRule="auto"/>
        <w:jc w:val="left"/>
        <w:rPr>
          <w:rStyle w:val="Aucun"/>
          <w:rFonts w:ascii="Calibri" w:hAnsi="Calibri" w:cs="Calibri"/>
          <w:color w:val="auto"/>
          <w:sz w:val="24"/>
          <w:szCs w:val="24"/>
        </w:rPr>
      </w:pPr>
      <w:r w:rsidRPr="0074719D">
        <w:rPr>
          <w:rStyle w:val="Aucun"/>
          <w:rFonts w:ascii="Calibri" w:eastAsia="Arial Unicode MS" w:hAnsi="Calibri" w:cs="Calibri"/>
          <w:color w:val="auto"/>
          <w:sz w:val="24"/>
          <w:szCs w:val="24"/>
        </w:rPr>
        <w:tab/>
        <w:t xml:space="preserve">1) </w:t>
      </w:r>
      <w:bookmarkEnd w:id="0"/>
      <w:r w:rsidRPr="0074719D">
        <w:rPr>
          <w:rStyle w:val="Aucun"/>
          <w:rFonts w:ascii="Calibri" w:eastAsia="Arial Unicode MS" w:hAnsi="Calibri" w:cs="Calibri"/>
          <w:color w:val="auto"/>
          <w:sz w:val="24"/>
          <w:szCs w:val="24"/>
        </w:rPr>
        <w:t>Citer et paraphraser</w:t>
      </w:r>
    </w:p>
    <w:p w14:paraId="7CCFCC3C" w14:textId="0E5C7B01" w:rsidR="0074719D" w:rsidRDefault="0074719D" w:rsidP="006E0F37">
      <w:pPr>
        <w:pStyle w:val="Corps"/>
        <w:spacing w:line="360" w:lineRule="auto"/>
        <w:rPr>
          <w:rFonts w:ascii="Calibri" w:hAnsi="Calibri" w:cs="Calibri"/>
          <w:b/>
          <w:bCs/>
          <w:sz w:val="24"/>
          <w:szCs w:val="24"/>
        </w:rPr>
      </w:pPr>
    </w:p>
    <w:p w14:paraId="0CE78BFD" w14:textId="126B185D" w:rsidR="006E0F37" w:rsidRPr="0074719D" w:rsidRDefault="006E0F37" w:rsidP="006E0F37">
      <w:pPr>
        <w:pStyle w:val="Corps"/>
        <w:spacing w:line="360" w:lineRule="auto"/>
        <w:rPr>
          <w:rFonts w:ascii="Calibri" w:hAnsi="Calibri" w:cs="Calibri"/>
          <w:b/>
          <w:bCs/>
          <w:sz w:val="24"/>
          <w:szCs w:val="24"/>
        </w:rPr>
      </w:pPr>
      <w:r>
        <w:rPr>
          <w:rFonts w:ascii="Calibri" w:hAnsi="Calibri" w:cs="Calibri"/>
          <w:b/>
          <w:bCs/>
          <w:sz w:val="24"/>
          <w:szCs w:val="24"/>
        </w:rPr>
        <w:t>Lisez l’extrait suivant et répondez aux questions ci-après.</w:t>
      </w:r>
    </w:p>
    <w:p w14:paraId="55AFF76D" w14:textId="77777777" w:rsidR="006E0F37" w:rsidRDefault="006E0F37" w:rsidP="006E0F37">
      <w:pPr>
        <w:pStyle w:val="Corps"/>
        <w:spacing w:line="360" w:lineRule="auto"/>
        <w:jc w:val="both"/>
        <w:rPr>
          <w:rFonts w:ascii="Calibri" w:hAnsi="Calibri" w:cs="Calibri"/>
          <w:sz w:val="24"/>
          <w:szCs w:val="24"/>
        </w:rPr>
      </w:pPr>
    </w:p>
    <w:p w14:paraId="496C0BFA" w14:textId="6D79E65C" w:rsidR="00C54054" w:rsidRPr="004B0863" w:rsidRDefault="00C54054"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both"/>
        <w:rPr>
          <w:rStyle w:val="Aucun"/>
          <w:rFonts w:ascii="Constantia" w:hAnsi="Constantia" w:cs="Calibri"/>
          <w:color w:val="ED7D31" w:themeColor="accent2"/>
          <w:sz w:val="24"/>
          <w:szCs w:val="24"/>
        </w:rPr>
      </w:pPr>
      <w:r w:rsidRPr="004B0863">
        <w:rPr>
          <w:rStyle w:val="Aucun"/>
          <w:rFonts w:ascii="Constantia" w:hAnsi="Constantia" w:cs="Calibri"/>
          <w:b/>
          <w:bCs/>
          <w:color w:val="ED7D31" w:themeColor="accent2"/>
          <w:sz w:val="24"/>
          <w:szCs w:val="24"/>
        </w:rPr>
        <w:t xml:space="preserve">La </w:t>
      </w:r>
      <w:r w:rsidRPr="004B0863">
        <w:rPr>
          <w:rStyle w:val="Aucun"/>
          <w:rFonts w:ascii="Constantia" w:hAnsi="Constantia" w:cs="Calibri"/>
          <w:b/>
          <w:bCs/>
          <w:color w:val="ED7D31" w:themeColor="accent2"/>
          <w:sz w:val="24"/>
          <w:szCs w:val="24"/>
        </w:rPr>
        <w:t>citation</w:t>
      </w:r>
    </w:p>
    <w:p w14:paraId="4ADB071E" w14:textId="0F4343A3" w:rsidR="0074719D" w:rsidRPr="004B0863" w:rsidRDefault="0074719D"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360" w:lineRule="auto"/>
        <w:jc w:val="both"/>
        <w:rPr>
          <w:rStyle w:val="Aucun"/>
          <w:rFonts w:ascii="Constantia" w:hAnsi="Constantia" w:cs="Calibri"/>
          <w:sz w:val="24"/>
          <w:szCs w:val="24"/>
        </w:rPr>
      </w:pPr>
      <w:r w:rsidRPr="004B0863">
        <w:rPr>
          <w:rFonts w:ascii="Constantia" w:hAnsi="Constantia" w:cs="Calibri"/>
          <w:sz w:val="24"/>
          <w:szCs w:val="24"/>
        </w:rPr>
        <w:t>Une citation est un passage tiré d</w:t>
      </w:r>
      <w:r w:rsidRPr="004B0863">
        <w:rPr>
          <w:rFonts w:ascii="Constantia" w:hAnsi="Constantia" w:cs="Calibri"/>
          <w:sz w:val="24"/>
          <w:szCs w:val="24"/>
        </w:rPr>
        <w:t>’</w:t>
      </w:r>
      <w:r w:rsidRPr="004B0863">
        <w:rPr>
          <w:rFonts w:ascii="Constantia" w:hAnsi="Constantia" w:cs="Calibri"/>
          <w:sz w:val="24"/>
          <w:szCs w:val="24"/>
        </w:rPr>
        <w:t>un ouvrage pour illustrer ou appuyer ce que l</w:t>
      </w:r>
      <w:r w:rsidRPr="004B0863">
        <w:rPr>
          <w:rFonts w:ascii="Constantia" w:hAnsi="Constantia" w:cs="Calibri"/>
          <w:sz w:val="24"/>
          <w:szCs w:val="24"/>
        </w:rPr>
        <w:t>’</w:t>
      </w:r>
      <w:r w:rsidRPr="004B0863">
        <w:rPr>
          <w:rFonts w:ascii="Constantia" w:hAnsi="Constantia" w:cs="Calibri"/>
          <w:sz w:val="24"/>
          <w:szCs w:val="24"/>
        </w:rPr>
        <w:t>on avance dans un travail. On doit absolument en indiquer la source. Cette obligation vaut pour toutes les sources : livres, articles de périodiques, encyclopédies, documents audiovisuels, pages Internet, etc. Une citation est textuelle lorsqu</w:t>
      </w:r>
      <w:r w:rsidRPr="004B0863">
        <w:rPr>
          <w:rFonts w:ascii="Constantia" w:hAnsi="Constantia" w:cs="Calibri"/>
          <w:sz w:val="24"/>
          <w:szCs w:val="24"/>
        </w:rPr>
        <w:t>’</w:t>
      </w:r>
      <w:r w:rsidRPr="004B0863">
        <w:rPr>
          <w:rFonts w:ascii="Constantia" w:hAnsi="Constantia" w:cs="Calibri"/>
          <w:sz w:val="24"/>
          <w:szCs w:val="24"/>
        </w:rPr>
        <w:t>on reprend exactement ce qu</w:t>
      </w:r>
      <w:r w:rsidRPr="004B0863">
        <w:rPr>
          <w:rFonts w:ascii="Constantia" w:hAnsi="Constantia" w:cs="Calibri"/>
          <w:sz w:val="24"/>
          <w:szCs w:val="24"/>
        </w:rPr>
        <w:t>’</w:t>
      </w:r>
      <w:r w:rsidRPr="004B0863">
        <w:rPr>
          <w:rFonts w:ascii="Constantia" w:hAnsi="Constantia" w:cs="Calibri"/>
          <w:sz w:val="24"/>
          <w:szCs w:val="24"/>
        </w:rPr>
        <w:t>un auteur a écrit. Elle est indirecte ou hors texte lorsqu</w:t>
      </w:r>
      <w:r w:rsidRPr="004B0863">
        <w:rPr>
          <w:rFonts w:ascii="Constantia" w:hAnsi="Constantia" w:cs="Calibri"/>
          <w:sz w:val="24"/>
          <w:szCs w:val="24"/>
        </w:rPr>
        <w:t>’</w:t>
      </w:r>
      <w:r w:rsidRPr="004B0863">
        <w:rPr>
          <w:rFonts w:ascii="Constantia" w:hAnsi="Constantia" w:cs="Calibri"/>
          <w:sz w:val="24"/>
          <w:szCs w:val="24"/>
        </w:rPr>
        <w:t>on emprunte une idée ou un commentaire à un auteur</w:t>
      </w:r>
      <w:r w:rsidRPr="004B0863">
        <w:rPr>
          <w:rFonts w:ascii="Constantia" w:hAnsi="Constantia" w:cs="Calibri"/>
          <w:sz w:val="24"/>
          <w:szCs w:val="24"/>
        </w:rPr>
        <w:t> </w:t>
      </w:r>
      <w:r w:rsidRPr="004B0863">
        <w:rPr>
          <w:rFonts w:ascii="Constantia" w:hAnsi="Constantia" w:cs="Calibri"/>
          <w:sz w:val="24"/>
          <w:szCs w:val="24"/>
        </w:rPr>
        <w:t>: c</w:t>
      </w:r>
      <w:r w:rsidRPr="004B0863">
        <w:rPr>
          <w:rFonts w:ascii="Constantia" w:hAnsi="Constantia" w:cs="Calibri"/>
          <w:sz w:val="24"/>
          <w:szCs w:val="24"/>
        </w:rPr>
        <w:t>’</w:t>
      </w:r>
      <w:r w:rsidRPr="004B0863">
        <w:rPr>
          <w:rFonts w:ascii="Constantia" w:hAnsi="Constantia" w:cs="Calibri"/>
          <w:sz w:val="24"/>
          <w:szCs w:val="24"/>
        </w:rPr>
        <w:t>est alors une paraphrase. Dans tous les cas, on doit mentionner la source.</w:t>
      </w:r>
    </w:p>
    <w:p w14:paraId="3A39DEE6" w14:textId="77777777" w:rsidR="00C54054" w:rsidRPr="004B0863" w:rsidRDefault="00C54054"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both"/>
        <w:rPr>
          <w:rStyle w:val="Aucun"/>
          <w:rFonts w:ascii="Constantia" w:hAnsi="Constantia" w:cs="Calibri"/>
          <w:color w:val="ED7D31" w:themeColor="accent2"/>
          <w:sz w:val="24"/>
          <w:szCs w:val="24"/>
        </w:rPr>
      </w:pPr>
      <w:r w:rsidRPr="004B0863">
        <w:rPr>
          <w:rStyle w:val="Aucun"/>
          <w:rFonts w:ascii="Constantia" w:hAnsi="Constantia" w:cs="Calibri"/>
          <w:b/>
          <w:bCs/>
          <w:color w:val="ED7D31" w:themeColor="accent2"/>
          <w:sz w:val="24"/>
          <w:szCs w:val="24"/>
        </w:rPr>
        <w:t>La paraphrase</w:t>
      </w:r>
      <w:r w:rsidRPr="004B0863">
        <w:rPr>
          <w:rFonts w:ascii="Constantia" w:hAnsi="Constantia" w:cs="Calibri"/>
          <w:color w:val="ED7D31" w:themeColor="accent2"/>
          <w:sz w:val="24"/>
          <w:szCs w:val="24"/>
        </w:rPr>
        <w:t xml:space="preserve"> </w:t>
      </w:r>
    </w:p>
    <w:p w14:paraId="0FCADBDB" w14:textId="77777777" w:rsidR="00C54054" w:rsidRPr="004B0863" w:rsidRDefault="00C54054"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both"/>
        <w:rPr>
          <w:rStyle w:val="Aucun"/>
          <w:rFonts w:ascii="Constantia" w:hAnsi="Constantia" w:cs="Calibri"/>
          <w:sz w:val="24"/>
          <w:szCs w:val="24"/>
        </w:rPr>
      </w:pPr>
      <w:r w:rsidRPr="004B0863">
        <w:rPr>
          <w:rFonts w:ascii="Constantia" w:hAnsi="Constantia" w:cs="Calibri"/>
          <w:color w:val="06202A"/>
          <w:sz w:val="24"/>
          <w:szCs w:val="24"/>
        </w:rPr>
        <w:t xml:space="preserve">On appelle « paraphrase » une phrase ou une expression qui reformule ou explique un texte. </w:t>
      </w:r>
    </w:p>
    <w:p w14:paraId="746111C9" w14:textId="77777777" w:rsidR="00C54054" w:rsidRPr="004B0863" w:rsidRDefault="00C54054"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both"/>
        <w:rPr>
          <w:rStyle w:val="Aucun"/>
          <w:rFonts w:ascii="Constantia" w:hAnsi="Constantia" w:cs="Calibri"/>
          <w:sz w:val="24"/>
          <w:szCs w:val="24"/>
        </w:rPr>
      </w:pPr>
      <w:r w:rsidRPr="004B0863">
        <w:rPr>
          <w:rFonts w:ascii="Constantia" w:hAnsi="Constantia" w:cs="Calibri"/>
          <w:color w:val="06202A"/>
          <w:sz w:val="24"/>
          <w:szCs w:val="24"/>
        </w:rPr>
        <w:t xml:space="preserve">Paraphraser un texte, c’est dire essentiellement la même chose en d’autres mots au lieu de le citer textuellement. Même si la paraphrase est une reformulation en d’autres termes, l’idée n’en reste pas moins celle d’un d’autre. </w:t>
      </w:r>
    </w:p>
    <w:p w14:paraId="4AF432D2" w14:textId="03ADE6A5" w:rsidR="00C54054" w:rsidRPr="004B0863" w:rsidRDefault="00C54054"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both"/>
        <w:rPr>
          <w:rFonts w:ascii="Constantia" w:hAnsi="Constantia" w:cs="Calibri"/>
          <w:color w:val="06202A"/>
          <w:sz w:val="24"/>
          <w:szCs w:val="24"/>
        </w:rPr>
      </w:pPr>
      <w:r w:rsidRPr="004B0863">
        <w:rPr>
          <w:rFonts w:ascii="Constantia" w:hAnsi="Constantia" w:cs="Calibri"/>
          <w:color w:val="06202A"/>
          <w:sz w:val="24"/>
          <w:szCs w:val="24"/>
        </w:rPr>
        <w:t xml:space="preserve">Il faut fournir la référence de la source, comme si on avait affaire à une citation. Il est généralement préférable d’utiliser la citation, le risque de déformer la pensée de l’auteur étant plus important lorsqu’on le paraphrase. </w:t>
      </w:r>
    </w:p>
    <w:p w14:paraId="4175F041" w14:textId="77777777" w:rsidR="004B0863" w:rsidRPr="004B0863" w:rsidRDefault="004B0863"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both"/>
        <w:rPr>
          <w:rFonts w:ascii="Constantia" w:hAnsi="Constantia" w:cs="Calibri"/>
          <w:color w:val="06202A"/>
          <w:sz w:val="24"/>
          <w:szCs w:val="24"/>
        </w:rPr>
      </w:pPr>
    </w:p>
    <w:p w14:paraId="2D6E0E05" w14:textId="62CD93D9" w:rsidR="004B0863" w:rsidRPr="0074719D" w:rsidRDefault="004B0863"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360" w:lineRule="auto"/>
        <w:jc w:val="right"/>
        <w:rPr>
          <w:rStyle w:val="Aucun"/>
          <w:rFonts w:ascii="Calibri" w:hAnsi="Calibri" w:cs="Calibri"/>
          <w:sz w:val="24"/>
          <w:szCs w:val="24"/>
        </w:rPr>
      </w:pPr>
      <w:r w:rsidRPr="004B0863">
        <w:rPr>
          <w:rStyle w:val="Aucun"/>
          <w:rFonts w:ascii="Constantia" w:hAnsi="Constantia" w:cs="Calibri"/>
          <w:sz w:val="20"/>
          <w:szCs w:val="20"/>
        </w:rPr>
        <w:t xml:space="preserve">Source : </w:t>
      </w:r>
      <w:hyperlink r:id="rId9" w:history="1">
        <w:r w:rsidRPr="004B0863">
          <w:rPr>
            <w:rStyle w:val="Hyperlink7"/>
            <w:rFonts w:ascii="Constantia" w:hAnsi="Constantia" w:cs="Calibri"/>
          </w:rPr>
          <w:t>http://site.cegep-rimouski.qc.ca/infosphere/citerouparaphraser.pdf</w:t>
        </w:r>
      </w:hyperlink>
      <w:r w:rsidRPr="004B0863">
        <w:rPr>
          <w:rStyle w:val="Hyperlink7"/>
          <w:rFonts w:ascii="Constantia" w:hAnsi="Constantia" w:cs="Calibri"/>
          <w:color w:val="auto"/>
          <w:u w:val="none"/>
        </w:rPr>
        <w:t>, consulté le 25 juillet</w:t>
      </w:r>
      <w:r w:rsidRPr="004B0863">
        <w:rPr>
          <w:rStyle w:val="Hyperlink7"/>
          <w:rFonts w:ascii="Constantia" w:hAnsi="Constantia" w:cs="Calibri"/>
          <w:color w:val="auto"/>
          <w:u w:val="none"/>
        </w:rPr>
        <w:t xml:space="preserve"> 2020</w:t>
      </w:r>
    </w:p>
    <w:p w14:paraId="36C09A4C" w14:textId="77777777" w:rsidR="0074719D" w:rsidRPr="00C54054" w:rsidRDefault="0074719D" w:rsidP="006E0F37">
      <w:pPr>
        <w:pStyle w:val="Corps"/>
        <w:spacing w:line="360" w:lineRule="auto"/>
        <w:rPr>
          <w:rStyle w:val="Aucun"/>
          <w:rFonts w:ascii="Calibri" w:hAnsi="Calibri" w:cs="Calibri"/>
          <w:sz w:val="24"/>
          <w:szCs w:val="24"/>
        </w:rPr>
      </w:pPr>
    </w:p>
    <w:p w14:paraId="15EC3466" w14:textId="54DAD673" w:rsidR="0074719D" w:rsidRDefault="006E0F37" w:rsidP="004B0863">
      <w:pPr>
        <w:pStyle w:val="Corps"/>
        <w:tabs>
          <w:tab w:val="right" w:leader="dot" w:pos="9072"/>
        </w:tabs>
        <w:spacing w:line="360" w:lineRule="auto"/>
        <w:ind w:right="-284"/>
        <w:rPr>
          <w:rStyle w:val="Aucun"/>
          <w:rFonts w:ascii="Calibri" w:hAnsi="Calibri" w:cs="Calibri"/>
          <w:sz w:val="24"/>
          <w:szCs w:val="24"/>
        </w:rPr>
      </w:pPr>
      <w:r w:rsidRPr="006E0F37">
        <w:rPr>
          <w:rStyle w:val="Aucun"/>
          <w:rFonts w:ascii="Calibri" w:hAnsi="Calibri" w:cs="Calibri"/>
          <w:b/>
          <w:bCs/>
          <w:sz w:val="24"/>
          <w:szCs w:val="24"/>
        </w:rPr>
        <w:t>1.</w:t>
      </w:r>
      <w:r>
        <w:rPr>
          <w:rStyle w:val="Aucun"/>
          <w:rFonts w:ascii="Calibri" w:hAnsi="Calibri" w:cs="Calibri"/>
          <w:sz w:val="24"/>
          <w:szCs w:val="24"/>
        </w:rPr>
        <w:t xml:space="preserve"> D</w:t>
      </w:r>
      <w:r w:rsidRPr="006E0F37">
        <w:rPr>
          <w:rStyle w:val="Aucun"/>
          <w:rFonts w:ascii="Calibri" w:hAnsi="Calibri" w:cs="Calibri"/>
          <w:sz w:val="24"/>
          <w:szCs w:val="24"/>
        </w:rPr>
        <w:t>’après cette définition</w:t>
      </w:r>
      <w:r>
        <w:rPr>
          <w:rStyle w:val="Aucun"/>
          <w:rFonts w:ascii="Calibri" w:hAnsi="Calibri" w:cs="Calibri"/>
          <w:sz w:val="24"/>
          <w:szCs w:val="24"/>
        </w:rPr>
        <w:t>,</w:t>
      </w:r>
      <w:r w:rsidRPr="006E0F37">
        <w:rPr>
          <w:rStyle w:val="Aucun"/>
          <w:rFonts w:ascii="Calibri" w:hAnsi="Calibri" w:cs="Calibri"/>
          <w:sz w:val="24"/>
          <w:szCs w:val="24"/>
        </w:rPr>
        <w:t xml:space="preserve"> </w:t>
      </w:r>
      <w:r>
        <w:rPr>
          <w:rStyle w:val="Aucun"/>
          <w:rFonts w:ascii="Calibri" w:hAnsi="Calibri" w:cs="Calibri"/>
          <w:sz w:val="24"/>
          <w:szCs w:val="24"/>
        </w:rPr>
        <w:t>q</w:t>
      </w:r>
      <w:r w:rsidR="0074719D" w:rsidRPr="006E0F37">
        <w:rPr>
          <w:rStyle w:val="Aucun"/>
          <w:rFonts w:ascii="Calibri" w:hAnsi="Calibri" w:cs="Calibri"/>
          <w:sz w:val="24"/>
          <w:szCs w:val="24"/>
        </w:rPr>
        <w:t>uelles sont les différences entre une citation et une paraphrase</w:t>
      </w:r>
      <w:r>
        <w:rPr>
          <w:rStyle w:val="Aucun"/>
          <w:rFonts w:ascii="Calibri" w:hAnsi="Calibri" w:cs="Calibri"/>
          <w:sz w:val="24"/>
          <w:szCs w:val="24"/>
        </w:rPr>
        <w:t> </w:t>
      </w:r>
      <w:r w:rsidR="0074719D" w:rsidRPr="006E0F37">
        <w:rPr>
          <w:rStyle w:val="Aucun"/>
          <w:rFonts w:ascii="Calibri" w:hAnsi="Calibri" w:cs="Calibri"/>
          <w:sz w:val="24"/>
          <w:szCs w:val="24"/>
        </w:rPr>
        <w:t>?</w:t>
      </w:r>
      <w:r w:rsidR="004B0863">
        <w:rPr>
          <w:rStyle w:val="Aucun"/>
          <w:rFonts w:ascii="Calibri" w:hAnsi="Calibri" w:cs="Calibri"/>
          <w:sz w:val="24"/>
          <w:szCs w:val="24"/>
        </w:rPr>
        <w:t xml:space="preserve"> </w:t>
      </w:r>
      <w:r w:rsidR="004B0863">
        <w:rPr>
          <w:rStyle w:val="Aucun"/>
          <w:rFonts w:ascii="Calibri" w:hAnsi="Calibri" w:cs="Calibri"/>
          <w:sz w:val="24"/>
          <w:szCs w:val="24"/>
        </w:rPr>
        <w:tab/>
      </w:r>
    </w:p>
    <w:p w14:paraId="6A61E12D" w14:textId="068A3824" w:rsidR="004B0863" w:rsidRDefault="004B0863" w:rsidP="004B0863">
      <w:pPr>
        <w:pStyle w:val="Corps"/>
        <w:tabs>
          <w:tab w:val="right" w:leader="dot" w:pos="9072"/>
        </w:tabs>
        <w:spacing w:line="360" w:lineRule="auto"/>
        <w:ind w:right="-284"/>
        <w:rPr>
          <w:rStyle w:val="Aucun"/>
          <w:rFonts w:ascii="Calibri" w:hAnsi="Calibri" w:cs="Calibri"/>
          <w:sz w:val="24"/>
          <w:szCs w:val="24"/>
        </w:rPr>
      </w:pPr>
      <w:r>
        <w:rPr>
          <w:rStyle w:val="Aucun"/>
          <w:rFonts w:ascii="Calibri" w:hAnsi="Calibri" w:cs="Calibri"/>
          <w:sz w:val="24"/>
          <w:szCs w:val="24"/>
        </w:rPr>
        <w:tab/>
      </w:r>
    </w:p>
    <w:p w14:paraId="7F988262" w14:textId="55063458" w:rsidR="004B0863" w:rsidRDefault="004B0863" w:rsidP="004B0863">
      <w:pPr>
        <w:pStyle w:val="Corps"/>
        <w:tabs>
          <w:tab w:val="right" w:leader="dot" w:pos="9072"/>
        </w:tabs>
        <w:spacing w:line="360" w:lineRule="auto"/>
        <w:ind w:right="-284"/>
        <w:rPr>
          <w:rStyle w:val="Aucun"/>
          <w:rFonts w:ascii="Calibri" w:hAnsi="Calibri" w:cs="Calibri"/>
          <w:sz w:val="24"/>
          <w:szCs w:val="24"/>
        </w:rPr>
      </w:pPr>
      <w:r>
        <w:rPr>
          <w:rStyle w:val="Aucun"/>
          <w:rFonts w:ascii="Calibri" w:hAnsi="Calibri" w:cs="Calibri"/>
          <w:sz w:val="24"/>
          <w:szCs w:val="24"/>
        </w:rPr>
        <w:tab/>
      </w:r>
    </w:p>
    <w:p w14:paraId="6A12EEA1" w14:textId="4DBAA433" w:rsidR="004B0863" w:rsidRDefault="004B0863" w:rsidP="004B0863">
      <w:pPr>
        <w:pStyle w:val="Corps"/>
        <w:tabs>
          <w:tab w:val="right" w:leader="dot" w:pos="9072"/>
        </w:tabs>
        <w:spacing w:line="360" w:lineRule="auto"/>
        <w:ind w:right="-284"/>
        <w:rPr>
          <w:rStyle w:val="Aucun"/>
          <w:rFonts w:ascii="Calibri" w:hAnsi="Calibri" w:cs="Calibri"/>
          <w:sz w:val="24"/>
          <w:szCs w:val="24"/>
        </w:rPr>
      </w:pPr>
      <w:r>
        <w:rPr>
          <w:rStyle w:val="Aucun"/>
          <w:rFonts w:ascii="Calibri" w:hAnsi="Calibri" w:cs="Calibri"/>
          <w:sz w:val="24"/>
          <w:szCs w:val="24"/>
        </w:rPr>
        <w:tab/>
      </w:r>
    </w:p>
    <w:p w14:paraId="0C3A0AE1" w14:textId="459D019D" w:rsidR="004B0863" w:rsidRDefault="004B0863" w:rsidP="004B0863">
      <w:pPr>
        <w:pStyle w:val="Corps"/>
        <w:tabs>
          <w:tab w:val="right" w:leader="dot" w:pos="9072"/>
        </w:tabs>
        <w:spacing w:line="360" w:lineRule="auto"/>
        <w:ind w:right="-284"/>
        <w:rPr>
          <w:rStyle w:val="Aucun"/>
          <w:rFonts w:ascii="Calibri" w:hAnsi="Calibri" w:cs="Calibri"/>
          <w:sz w:val="24"/>
          <w:szCs w:val="24"/>
        </w:rPr>
      </w:pPr>
      <w:r>
        <w:rPr>
          <w:rStyle w:val="Aucun"/>
          <w:rFonts w:ascii="Calibri" w:hAnsi="Calibri" w:cs="Calibri"/>
          <w:sz w:val="24"/>
          <w:szCs w:val="24"/>
        </w:rPr>
        <w:tab/>
      </w:r>
    </w:p>
    <w:p w14:paraId="7F4201F2" w14:textId="6CBFEAD1" w:rsidR="0074719D" w:rsidRPr="006E0F37" w:rsidRDefault="006E0F37" w:rsidP="006E0F37">
      <w:pPr>
        <w:pStyle w:val="Corps"/>
        <w:spacing w:line="360" w:lineRule="auto"/>
        <w:jc w:val="both"/>
        <w:rPr>
          <w:rStyle w:val="Aucun"/>
          <w:rFonts w:ascii="Calibri" w:hAnsi="Calibri" w:cs="Calibri"/>
          <w:sz w:val="24"/>
          <w:szCs w:val="24"/>
        </w:rPr>
      </w:pPr>
      <w:r w:rsidRPr="006E0F37">
        <w:rPr>
          <w:rFonts w:ascii="Calibri" w:hAnsi="Calibri" w:cs="Calibri"/>
          <w:b/>
          <w:bCs/>
          <w:sz w:val="24"/>
          <w:szCs w:val="24"/>
        </w:rPr>
        <w:lastRenderedPageBreak/>
        <w:t>2.</w:t>
      </w:r>
      <w:r>
        <w:rPr>
          <w:rFonts w:ascii="Calibri" w:hAnsi="Calibri" w:cs="Calibri"/>
          <w:sz w:val="24"/>
          <w:szCs w:val="24"/>
        </w:rPr>
        <w:t xml:space="preserve"> </w:t>
      </w:r>
      <w:r w:rsidR="0074719D" w:rsidRPr="006E0F37">
        <w:rPr>
          <w:rStyle w:val="Aucun"/>
          <w:rFonts w:ascii="Calibri" w:hAnsi="Calibri" w:cs="Calibri"/>
          <w:sz w:val="24"/>
          <w:szCs w:val="24"/>
        </w:rPr>
        <w:t>Sur le même site, l</w:t>
      </w:r>
      <w:r w:rsidR="0074719D" w:rsidRPr="006E0F37">
        <w:rPr>
          <w:rStyle w:val="Aucun"/>
          <w:rFonts w:ascii="Calibri" w:hAnsi="Calibri" w:cs="Calibri"/>
          <w:sz w:val="24"/>
          <w:szCs w:val="24"/>
        </w:rPr>
        <w:t>’</w:t>
      </w:r>
      <w:r w:rsidR="0074719D" w:rsidRPr="006E0F37">
        <w:rPr>
          <w:rStyle w:val="Aucun"/>
          <w:rFonts w:ascii="Calibri" w:hAnsi="Calibri" w:cs="Calibri"/>
          <w:sz w:val="24"/>
          <w:szCs w:val="24"/>
        </w:rPr>
        <w:t>auteur présente les avantages de citer les propos de quelqu</w:t>
      </w:r>
      <w:r w:rsidR="0074719D" w:rsidRPr="006E0F37">
        <w:rPr>
          <w:rStyle w:val="Aucun"/>
          <w:rFonts w:ascii="Calibri" w:hAnsi="Calibri" w:cs="Calibri"/>
          <w:sz w:val="24"/>
          <w:szCs w:val="24"/>
        </w:rPr>
        <w:t>’</w:t>
      </w:r>
      <w:r w:rsidR="0074719D" w:rsidRPr="006E0F37">
        <w:rPr>
          <w:rStyle w:val="Aucun"/>
          <w:rFonts w:ascii="Calibri" w:hAnsi="Calibri" w:cs="Calibri"/>
          <w:sz w:val="24"/>
          <w:szCs w:val="24"/>
        </w:rPr>
        <w:t>un d</w:t>
      </w:r>
      <w:r w:rsidR="0074719D" w:rsidRPr="006E0F37">
        <w:rPr>
          <w:rStyle w:val="Aucun"/>
          <w:rFonts w:ascii="Calibri" w:hAnsi="Calibri" w:cs="Calibri"/>
          <w:sz w:val="24"/>
          <w:szCs w:val="24"/>
        </w:rPr>
        <w:t>’</w:t>
      </w:r>
      <w:r w:rsidR="0074719D" w:rsidRPr="006E0F37">
        <w:rPr>
          <w:rStyle w:val="Aucun"/>
          <w:rFonts w:ascii="Calibri" w:hAnsi="Calibri" w:cs="Calibri"/>
          <w:sz w:val="24"/>
          <w:szCs w:val="24"/>
        </w:rPr>
        <w:t>autre.</w:t>
      </w:r>
      <w:r>
        <w:rPr>
          <w:rStyle w:val="Aucun"/>
          <w:rFonts w:ascii="Calibri" w:hAnsi="Calibri" w:cs="Calibri"/>
          <w:sz w:val="24"/>
          <w:szCs w:val="24"/>
        </w:rPr>
        <w:t xml:space="preserve"> Dans le tableau suivant, a</w:t>
      </w:r>
      <w:r w:rsidR="0074719D" w:rsidRPr="006E0F37">
        <w:rPr>
          <w:rStyle w:val="Aucun"/>
          <w:rFonts w:ascii="Calibri" w:hAnsi="Calibri" w:cs="Calibri"/>
          <w:sz w:val="24"/>
          <w:szCs w:val="24"/>
        </w:rPr>
        <w:t>ssociez les titres à gauche et l</w:t>
      </w:r>
      <w:r w:rsidR="0074719D" w:rsidRPr="006E0F37">
        <w:rPr>
          <w:rStyle w:val="Aucun"/>
          <w:rFonts w:ascii="Calibri" w:hAnsi="Calibri" w:cs="Calibri"/>
          <w:sz w:val="24"/>
          <w:szCs w:val="24"/>
        </w:rPr>
        <w:t>’</w:t>
      </w:r>
      <w:r w:rsidR="0074719D" w:rsidRPr="006E0F37">
        <w:rPr>
          <w:rStyle w:val="Aucun"/>
          <w:rFonts w:ascii="Calibri" w:hAnsi="Calibri" w:cs="Calibri"/>
          <w:sz w:val="24"/>
          <w:szCs w:val="24"/>
        </w:rPr>
        <w:t xml:space="preserve">explication qui </w:t>
      </w:r>
      <w:r>
        <w:rPr>
          <w:rStyle w:val="Aucun"/>
          <w:rFonts w:ascii="Calibri" w:hAnsi="Calibri" w:cs="Calibri"/>
          <w:sz w:val="24"/>
          <w:szCs w:val="24"/>
        </w:rPr>
        <w:t xml:space="preserve">leur </w:t>
      </w:r>
      <w:r w:rsidR="0074719D" w:rsidRPr="006E0F37">
        <w:rPr>
          <w:rStyle w:val="Aucun"/>
          <w:rFonts w:ascii="Calibri" w:hAnsi="Calibri" w:cs="Calibri"/>
          <w:sz w:val="24"/>
          <w:szCs w:val="24"/>
        </w:rPr>
        <w:t>correspond</w:t>
      </w:r>
      <w:r>
        <w:rPr>
          <w:rStyle w:val="Aucun"/>
          <w:rFonts w:ascii="Calibri" w:hAnsi="Calibri" w:cs="Calibri"/>
          <w:sz w:val="24"/>
          <w:szCs w:val="24"/>
        </w:rPr>
        <w:t xml:space="preserve"> à droite</w:t>
      </w:r>
      <w:r w:rsidR="0074719D" w:rsidRPr="006E0F37">
        <w:rPr>
          <w:rStyle w:val="Aucun"/>
          <w:rFonts w:ascii="Calibri" w:hAnsi="Calibri" w:cs="Calibri"/>
          <w:sz w:val="24"/>
          <w:szCs w:val="24"/>
        </w:rPr>
        <w:t>.</w:t>
      </w:r>
    </w:p>
    <w:tbl>
      <w:tblPr>
        <w:tblW w:w="8887"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shd w:val="clear" w:color="auto" w:fill="B4C6E7" w:themeFill="accent1" w:themeFillTint="66"/>
        <w:tblLayout w:type="fixed"/>
        <w:tblLook w:val="04A0" w:firstRow="1" w:lastRow="0" w:firstColumn="1" w:lastColumn="0" w:noHBand="0" w:noVBand="1"/>
      </w:tblPr>
      <w:tblGrid>
        <w:gridCol w:w="2099"/>
        <w:gridCol w:w="6788"/>
      </w:tblGrid>
      <w:tr w:rsidR="006E0F37" w:rsidRPr="0074719D" w14:paraId="40CD9125" w14:textId="77777777" w:rsidTr="006E0F37">
        <w:trPr>
          <w:trHeight w:val="1107"/>
          <w:jc w:val="center"/>
        </w:trPr>
        <w:tc>
          <w:tcPr>
            <w:tcW w:w="2099" w:type="dxa"/>
            <w:shd w:val="clear" w:color="auto" w:fill="B4C6E7" w:themeFill="accent1" w:themeFillTint="66"/>
            <w:tcMar>
              <w:top w:w="80" w:type="dxa"/>
              <w:left w:w="80" w:type="dxa"/>
              <w:bottom w:w="80" w:type="dxa"/>
              <w:right w:w="80" w:type="dxa"/>
            </w:tcMar>
            <w:hideMark/>
          </w:tcPr>
          <w:p w14:paraId="3295D717" w14:textId="4A5E1414"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1.</w:t>
            </w:r>
            <w:r w:rsidRPr="006E0F37">
              <w:rPr>
                <w:rStyle w:val="Aucun"/>
                <w:rFonts w:ascii="Calibri" w:hAnsi="Calibri" w:cs="Calibri"/>
                <w:sz w:val="20"/>
                <w:szCs w:val="20"/>
              </w:rPr>
              <w:t xml:space="preserve"> </w:t>
            </w:r>
            <w:r w:rsidRPr="006E0F37">
              <w:rPr>
                <w:rStyle w:val="Aucun"/>
                <w:rFonts w:ascii="Calibri" w:hAnsi="Calibri" w:cs="Calibri"/>
                <w:sz w:val="20"/>
                <w:szCs w:val="20"/>
              </w:rPr>
              <w:t>Ajouter une valeur à son travail de recherche tout en respectant le droit d</w:t>
            </w:r>
            <w:r w:rsidRPr="006E0F37">
              <w:rPr>
                <w:rStyle w:val="Aucun"/>
                <w:rFonts w:ascii="Calibri" w:hAnsi="Calibri" w:cs="Calibri"/>
                <w:sz w:val="20"/>
                <w:szCs w:val="20"/>
              </w:rPr>
              <w:t>’</w:t>
            </w:r>
            <w:r w:rsidRPr="006E0F37">
              <w:rPr>
                <w:rStyle w:val="Aucun"/>
                <w:rFonts w:ascii="Calibri" w:hAnsi="Calibri" w:cs="Calibri"/>
                <w:sz w:val="20"/>
                <w:szCs w:val="20"/>
              </w:rPr>
              <w:t>auteur</w:t>
            </w:r>
          </w:p>
        </w:tc>
        <w:tc>
          <w:tcPr>
            <w:tcW w:w="6788" w:type="dxa"/>
            <w:shd w:val="clear" w:color="auto" w:fill="B4C6E7" w:themeFill="accent1" w:themeFillTint="66"/>
            <w:tcMar>
              <w:top w:w="80" w:type="dxa"/>
              <w:left w:w="80" w:type="dxa"/>
              <w:bottom w:w="80" w:type="dxa"/>
              <w:right w:w="80" w:type="dxa"/>
            </w:tcMar>
            <w:hideMark/>
          </w:tcPr>
          <w:p w14:paraId="0E17C42C" w14:textId="3FE17473"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A)</w:t>
            </w:r>
            <w:r w:rsidRPr="006E0F37">
              <w:rPr>
                <w:rStyle w:val="Aucun"/>
                <w:rFonts w:ascii="Calibri" w:hAnsi="Calibri" w:cs="Calibri"/>
                <w:sz w:val="20"/>
                <w:szCs w:val="20"/>
              </w:rPr>
              <w:t xml:space="preserve"> </w:t>
            </w:r>
            <w:r w:rsidRPr="006E0F37">
              <w:rPr>
                <w:rStyle w:val="Aucun"/>
                <w:rFonts w:ascii="Calibri" w:hAnsi="Calibri" w:cs="Calibri"/>
                <w:sz w:val="20"/>
                <w:szCs w:val="20"/>
              </w:rPr>
              <w:t>Il faut permettre au lecteur de vérifier l</w:t>
            </w:r>
            <w:r w:rsidRPr="006E0F37">
              <w:rPr>
                <w:rStyle w:val="Aucun"/>
                <w:rFonts w:ascii="Calibri" w:hAnsi="Calibri" w:cs="Calibri"/>
                <w:sz w:val="20"/>
                <w:szCs w:val="20"/>
              </w:rPr>
              <w:t>’</w:t>
            </w:r>
            <w:r w:rsidRPr="006E0F37">
              <w:rPr>
                <w:rStyle w:val="Aucun"/>
                <w:rFonts w:ascii="Calibri" w:hAnsi="Calibri" w:cs="Calibri"/>
                <w:sz w:val="20"/>
                <w:szCs w:val="20"/>
              </w:rPr>
              <w:t>exactitude des données rapportées ou du texte cité, ou encore de voir la citation en contexte. C</w:t>
            </w:r>
            <w:r w:rsidRPr="006E0F37">
              <w:rPr>
                <w:rStyle w:val="Aucun"/>
                <w:rFonts w:ascii="Calibri" w:hAnsi="Calibri" w:cs="Calibri"/>
                <w:sz w:val="20"/>
                <w:szCs w:val="20"/>
              </w:rPr>
              <w:t>’</w:t>
            </w:r>
            <w:r w:rsidRPr="006E0F37">
              <w:rPr>
                <w:rStyle w:val="Aucun"/>
                <w:rFonts w:ascii="Calibri" w:hAnsi="Calibri" w:cs="Calibri"/>
                <w:sz w:val="20"/>
                <w:szCs w:val="20"/>
              </w:rPr>
              <w:t>est un principe de base de la communication scientifique.</w:t>
            </w:r>
          </w:p>
        </w:tc>
      </w:tr>
      <w:tr w:rsidR="006E0F37" w:rsidRPr="0074719D" w14:paraId="1BAF4B2B" w14:textId="77777777" w:rsidTr="006E0F37">
        <w:trPr>
          <w:trHeight w:val="943"/>
          <w:jc w:val="center"/>
        </w:trPr>
        <w:tc>
          <w:tcPr>
            <w:tcW w:w="2099" w:type="dxa"/>
            <w:shd w:val="clear" w:color="auto" w:fill="B4C6E7" w:themeFill="accent1" w:themeFillTint="66"/>
            <w:tcMar>
              <w:top w:w="80" w:type="dxa"/>
              <w:left w:w="80" w:type="dxa"/>
              <w:bottom w:w="80" w:type="dxa"/>
              <w:right w:w="80" w:type="dxa"/>
            </w:tcMar>
            <w:hideMark/>
          </w:tcPr>
          <w:p w14:paraId="29460505" w14:textId="1C132262"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2.</w:t>
            </w:r>
            <w:r w:rsidRPr="006E0F37">
              <w:rPr>
                <w:rStyle w:val="Aucun"/>
                <w:rFonts w:ascii="Calibri" w:hAnsi="Calibri" w:cs="Calibri"/>
                <w:sz w:val="20"/>
                <w:szCs w:val="20"/>
              </w:rPr>
              <w:t xml:space="preserve"> </w:t>
            </w:r>
            <w:r w:rsidRPr="006E0F37">
              <w:rPr>
                <w:rStyle w:val="Aucun"/>
                <w:rFonts w:ascii="Calibri" w:hAnsi="Calibri" w:cs="Calibri"/>
                <w:sz w:val="20"/>
                <w:szCs w:val="20"/>
              </w:rPr>
              <w:t>Développer son expertise de recherche</w:t>
            </w:r>
          </w:p>
        </w:tc>
        <w:tc>
          <w:tcPr>
            <w:tcW w:w="6788" w:type="dxa"/>
            <w:shd w:val="clear" w:color="auto" w:fill="B4C6E7" w:themeFill="accent1" w:themeFillTint="66"/>
            <w:tcMar>
              <w:top w:w="80" w:type="dxa"/>
              <w:left w:w="80" w:type="dxa"/>
              <w:bottom w:w="80" w:type="dxa"/>
              <w:right w:w="80" w:type="dxa"/>
            </w:tcMar>
            <w:hideMark/>
          </w:tcPr>
          <w:p w14:paraId="0C68631F" w14:textId="1D2B2326"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B)</w:t>
            </w:r>
            <w:r w:rsidRPr="006E0F37">
              <w:rPr>
                <w:rStyle w:val="Aucun"/>
                <w:rFonts w:ascii="Calibri" w:hAnsi="Calibri" w:cs="Calibri"/>
                <w:sz w:val="20"/>
                <w:szCs w:val="20"/>
              </w:rPr>
              <w:t xml:space="preserve"> </w:t>
            </w:r>
            <w:r w:rsidRPr="006E0F37">
              <w:rPr>
                <w:rStyle w:val="Aucun"/>
                <w:rFonts w:ascii="Calibri" w:hAnsi="Calibri" w:cs="Calibri"/>
                <w:sz w:val="20"/>
                <w:szCs w:val="20"/>
              </w:rPr>
              <w:t>Permettre au lecteur qui voudrait en savoir davantage sur un texte ou un auteur mentionné dans le travail de retracer les sources qu</w:t>
            </w:r>
            <w:r w:rsidRPr="006E0F37">
              <w:rPr>
                <w:rStyle w:val="Aucun"/>
                <w:rFonts w:ascii="Calibri" w:hAnsi="Calibri" w:cs="Calibri"/>
                <w:sz w:val="20"/>
                <w:szCs w:val="20"/>
              </w:rPr>
              <w:t>’</w:t>
            </w:r>
            <w:r w:rsidRPr="006E0F37">
              <w:rPr>
                <w:rStyle w:val="Aucun"/>
                <w:rFonts w:ascii="Calibri" w:hAnsi="Calibri" w:cs="Calibri"/>
                <w:sz w:val="20"/>
                <w:szCs w:val="20"/>
              </w:rPr>
              <w:t>on a utilisées, ce qui sera possible seulement si les références complètes à celles-ci ont été données dans le document.</w:t>
            </w:r>
          </w:p>
        </w:tc>
      </w:tr>
      <w:tr w:rsidR="006E0F37" w:rsidRPr="0074719D" w14:paraId="2C4FA1B0" w14:textId="77777777" w:rsidTr="006E0F37">
        <w:trPr>
          <w:trHeight w:val="775"/>
          <w:jc w:val="center"/>
        </w:trPr>
        <w:tc>
          <w:tcPr>
            <w:tcW w:w="2099" w:type="dxa"/>
            <w:shd w:val="clear" w:color="auto" w:fill="B4C6E7" w:themeFill="accent1" w:themeFillTint="66"/>
            <w:tcMar>
              <w:top w:w="80" w:type="dxa"/>
              <w:left w:w="80" w:type="dxa"/>
              <w:bottom w:w="80" w:type="dxa"/>
              <w:right w:w="80" w:type="dxa"/>
            </w:tcMar>
            <w:hideMark/>
          </w:tcPr>
          <w:p w14:paraId="2EE37F39" w14:textId="037A3FB3"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3.</w:t>
            </w:r>
            <w:r w:rsidRPr="006E0F37">
              <w:rPr>
                <w:rStyle w:val="Aucun"/>
                <w:rFonts w:ascii="Calibri" w:hAnsi="Calibri" w:cs="Calibri"/>
                <w:sz w:val="20"/>
                <w:szCs w:val="20"/>
              </w:rPr>
              <w:t xml:space="preserve"> </w:t>
            </w:r>
            <w:r w:rsidRPr="006E0F37">
              <w:rPr>
                <w:rStyle w:val="Aucun"/>
                <w:rFonts w:ascii="Calibri" w:hAnsi="Calibri" w:cs="Calibri"/>
                <w:sz w:val="20"/>
                <w:szCs w:val="20"/>
              </w:rPr>
              <w:t>Démontrer un sens de l</w:t>
            </w:r>
            <w:r w:rsidRPr="006E0F37">
              <w:rPr>
                <w:rStyle w:val="Aucun"/>
                <w:rFonts w:ascii="Calibri" w:hAnsi="Calibri" w:cs="Calibri"/>
                <w:sz w:val="20"/>
                <w:szCs w:val="20"/>
              </w:rPr>
              <w:t>’</w:t>
            </w:r>
            <w:r w:rsidRPr="006E0F37">
              <w:rPr>
                <w:rStyle w:val="Aucun"/>
                <w:rFonts w:ascii="Calibri" w:hAnsi="Calibri" w:cs="Calibri"/>
                <w:sz w:val="20"/>
                <w:szCs w:val="20"/>
              </w:rPr>
              <w:t>éthique professionnelle</w:t>
            </w:r>
          </w:p>
        </w:tc>
        <w:tc>
          <w:tcPr>
            <w:tcW w:w="6788" w:type="dxa"/>
            <w:shd w:val="clear" w:color="auto" w:fill="B4C6E7" w:themeFill="accent1" w:themeFillTint="66"/>
            <w:tcMar>
              <w:top w:w="80" w:type="dxa"/>
              <w:left w:w="80" w:type="dxa"/>
              <w:bottom w:w="80" w:type="dxa"/>
              <w:right w:w="80" w:type="dxa"/>
            </w:tcMar>
            <w:hideMark/>
          </w:tcPr>
          <w:p w14:paraId="3D56217E" w14:textId="59B31471"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C)</w:t>
            </w:r>
            <w:r w:rsidRPr="006E0F37">
              <w:rPr>
                <w:rStyle w:val="Aucun"/>
                <w:rFonts w:ascii="Calibri" w:hAnsi="Calibri" w:cs="Calibri"/>
                <w:sz w:val="20"/>
                <w:szCs w:val="20"/>
              </w:rPr>
              <w:t xml:space="preserve"> </w:t>
            </w:r>
            <w:r w:rsidRPr="006E0F37">
              <w:rPr>
                <w:rStyle w:val="Aucun"/>
                <w:rFonts w:ascii="Calibri" w:hAnsi="Calibri" w:cs="Calibri"/>
                <w:sz w:val="20"/>
                <w:szCs w:val="20"/>
              </w:rPr>
              <w:t xml:space="preserve">En se référant à diverses sources extérieures à son travail et en les citant, on valorise son propre travail. </w:t>
            </w:r>
          </w:p>
        </w:tc>
      </w:tr>
      <w:tr w:rsidR="006E0F37" w:rsidRPr="0074719D" w14:paraId="3C3CF0B9" w14:textId="77777777" w:rsidTr="006E0F37">
        <w:trPr>
          <w:trHeight w:val="1101"/>
          <w:jc w:val="center"/>
        </w:trPr>
        <w:tc>
          <w:tcPr>
            <w:tcW w:w="2099" w:type="dxa"/>
            <w:shd w:val="clear" w:color="auto" w:fill="B4C6E7" w:themeFill="accent1" w:themeFillTint="66"/>
            <w:tcMar>
              <w:top w:w="80" w:type="dxa"/>
              <w:left w:w="80" w:type="dxa"/>
              <w:bottom w:w="80" w:type="dxa"/>
              <w:right w:w="80" w:type="dxa"/>
            </w:tcMar>
            <w:hideMark/>
          </w:tcPr>
          <w:p w14:paraId="31471ED1" w14:textId="77777777" w:rsidR="006E0F37" w:rsidRDefault="006E0F37" w:rsidP="006E0F37">
            <w:pPr>
              <w:pStyle w:val="Corps"/>
              <w:rPr>
                <w:rStyle w:val="Aucun"/>
                <w:rFonts w:ascii="Calibri" w:hAnsi="Calibri" w:cs="Calibri"/>
                <w:sz w:val="20"/>
                <w:szCs w:val="20"/>
              </w:rPr>
            </w:pPr>
            <w:r w:rsidRPr="006E0F37">
              <w:rPr>
                <w:rStyle w:val="Aucun"/>
                <w:rFonts w:ascii="Calibri" w:hAnsi="Calibri" w:cs="Calibri"/>
                <w:b/>
                <w:bCs/>
                <w:sz w:val="20"/>
                <w:szCs w:val="20"/>
              </w:rPr>
              <w:t>4.</w:t>
            </w:r>
            <w:r w:rsidRPr="006E0F37">
              <w:rPr>
                <w:rStyle w:val="Aucun"/>
                <w:rFonts w:ascii="Calibri" w:hAnsi="Calibri" w:cs="Calibri"/>
                <w:sz w:val="20"/>
                <w:szCs w:val="20"/>
              </w:rPr>
              <w:t xml:space="preserve"> </w:t>
            </w:r>
            <w:r w:rsidRPr="006E0F37">
              <w:rPr>
                <w:rStyle w:val="Aucun"/>
                <w:rFonts w:ascii="Calibri" w:hAnsi="Calibri" w:cs="Calibri"/>
                <w:sz w:val="20"/>
                <w:szCs w:val="20"/>
              </w:rPr>
              <w:t>Faciliter le repérage des sources par le lecteur</w:t>
            </w:r>
          </w:p>
          <w:p w14:paraId="05FA9849" w14:textId="1075F79E" w:rsidR="006E0F37" w:rsidRPr="006E0F37" w:rsidRDefault="006E0F37" w:rsidP="006E0F37">
            <w:pPr>
              <w:pStyle w:val="Corps"/>
              <w:rPr>
                <w:rFonts w:ascii="Calibri" w:hAnsi="Calibri" w:cs="Calibri"/>
                <w:sz w:val="20"/>
                <w:szCs w:val="20"/>
              </w:rPr>
            </w:pPr>
          </w:p>
        </w:tc>
        <w:tc>
          <w:tcPr>
            <w:tcW w:w="6788" w:type="dxa"/>
            <w:shd w:val="clear" w:color="auto" w:fill="B4C6E7" w:themeFill="accent1" w:themeFillTint="66"/>
            <w:tcMar>
              <w:top w:w="80" w:type="dxa"/>
              <w:left w:w="80" w:type="dxa"/>
              <w:bottom w:w="80" w:type="dxa"/>
              <w:right w:w="80" w:type="dxa"/>
            </w:tcMar>
            <w:hideMark/>
          </w:tcPr>
          <w:p w14:paraId="0E8FC31D" w14:textId="03190FF0" w:rsidR="006E0F37" w:rsidRPr="006E0F37" w:rsidRDefault="006E0F37" w:rsidP="006E0F37">
            <w:pPr>
              <w:pStyle w:val="Corps"/>
              <w:rPr>
                <w:rFonts w:ascii="Calibri" w:hAnsi="Calibri" w:cs="Calibri"/>
                <w:sz w:val="20"/>
                <w:szCs w:val="20"/>
              </w:rPr>
            </w:pPr>
            <w:r w:rsidRPr="006E0F37">
              <w:rPr>
                <w:rStyle w:val="Aucun"/>
                <w:rFonts w:ascii="Calibri" w:hAnsi="Calibri" w:cs="Calibri"/>
                <w:b/>
                <w:bCs/>
                <w:sz w:val="20"/>
                <w:szCs w:val="20"/>
              </w:rPr>
              <w:t>D)</w:t>
            </w:r>
            <w:r w:rsidRPr="006E0F37">
              <w:rPr>
                <w:rStyle w:val="Aucun"/>
                <w:rFonts w:ascii="Calibri" w:hAnsi="Calibri" w:cs="Calibri"/>
                <w:sz w:val="20"/>
                <w:szCs w:val="20"/>
              </w:rPr>
              <w:t xml:space="preserve"> </w:t>
            </w:r>
            <w:r w:rsidRPr="006E0F37">
              <w:rPr>
                <w:rStyle w:val="Aucun"/>
                <w:rFonts w:ascii="Calibri" w:hAnsi="Calibri" w:cs="Calibri"/>
                <w:sz w:val="20"/>
                <w:szCs w:val="20"/>
              </w:rPr>
              <w:t>En cherchant des sources de référence et en les citant, on s</w:t>
            </w:r>
            <w:r w:rsidRPr="006E0F37">
              <w:rPr>
                <w:rStyle w:val="Aucun"/>
                <w:rFonts w:ascii="Calibri" w:hAnsi="Calibri" w:cs="Calibri"/>
                <w:sz w:val="20"/>
                <w:szCs w:val="20"/>
              </w:rPr>
              <w:t>’</w:t>
            </w:r>
            <w:r w:rsidRPr="006E0F37">
              <w:rPr>
                <w:rStyle w:val="Aucun"/>
                <w:rFonts w:ascii="Calibri" w:hAnsi="Calibri" w:cs="Calibri"/>
                <w:sz w:val="20"/>
                <w:szCs w:val="20"/>
              </w:rPr>
              <w:t>assure d</w:t>
            </w:r>
            <w:r w:rsidRPr="006E0F37">
              <w:rPr>
                <w:rStyle w:val="Aucun"/>
                <w:rFonts w:ascii="Calibri" w:hAnsi="Calibri" w:cs="Calibri"/>
                <w:sz w:val="20"/>
                <w:szCs w:val="20"/>
              </w:rPr>
              <w:t>’</w:t>
            </w:r>
            <w:r w:rsidRPr="006E0F37">
              <w:rPr>
                <w:rStyle w:val="Aucun"/>
                <w:rFonts w:ascii="Calibri" w:hAnsi="Calibri" w:cs="Calibri"/>
                <w:sz w:val="20"/>
                <w:szCs w:val="20"/>
              </w:rPr>
              <w:t>une formation de qualité. Faire soi-même le travail, c</w:t>
            </w:r>
            <w:r w:rsidRPr="006E0F37">
              <w:rPr>
                <w:rStyle w:val="Aucun"/>
                <w:rFonts w:ascii="Calibri" w:hAnsi="Calibri" w:cs="Calibri"/>
                <w:sz w:val="20"/>
                <w:szCs w:val="20"/>
              </w:rPr>
              <w:t>’</w:t>
            </w:r>
            <w:r w:rsidRPr="006E0F37">
              <w:rPr>
                <w:rStyle w:val="Aucun"/>
                <w:rFonts w:ascii="Calibri" w:hAnsi="Calibri" w:cs="Calibri"/>
                <w:sz w:val="20"/>
                <w:szCs w:val="20"/>
              </w:rPr>
              <w:t>est apprendre à chercher de l</w:t>
            </w:r>
            <w:r w:rsidRPr="006E0F37">
              <w:rPr>
                <w:rStyle w:val="Aucun"/>
                <w:rFonts w:ascii="Calibri" w:hAnsi="Calibri" w:cs="Calibri"/>
                <w:sz w:val="20"/>
                <w:szCs w:val="20"/>
              </w:rPr>
              <w:t>’</w:t>
            </w:r>
            <w:r w:rsidRPr="006E0F37">
              <w:rPr>
                <w:rStyle w:val="Aucun"/>
                <w:rFonts w:ascii="Calibri" w:hAnsi="Calibri" w:cs="Calibri"/>
                <w:sz w:val="20"/>
                <w:szCs w:val="20"/>
              </w:rPr>
              <w:t>information et à bien l</w:t>
            </w:r>
            <w:r w:rsidRPr="006E0F37">
              <w:rPr>
                <w:rStyle w:val="Aucun"/>
                <w:rFonts w:ascii="Calibri" w:hAnsi="Calibri" w:cs="Calibri"/>
                <w:sz w:val="20"/>
                <w:szCs w:val="20"/>
              </w:rPr>
              <w:t>’</w:t>
            </w:r>
            <w:r w:rsidRPr="006E0F37">
              <w:rPr>
                <w:rStyle w:val="Aucun"/>
                <w:rFonts w:ascii="Calibri" w:hAnsi="Calibri" w:cs="Calibri"/>
                <w:sz w:val="20"/>
                <w:szCs w:val="20"/>
              </w:rPr>
              <w:t>utiliser. C</w:t>
            </w:r>
            <w:r w:rsidRPr="006E0F37">
              <w:rPr>
                <w:rStyle w:val="Aucun"/>
                <w:rFonts w:ascii="Calibri" w:hAnsi="Calibri" w:cs="Calibri"/>
                <w:sz w:val="20"/>
                <w:szCs w:val="20"/>
              </w:rPr>
              <w:t>’</w:t>
            </w:r>
            <w:r w:rsidRPr="006E0F37">
              <w:rPr>
                <w:rStyle w:val="Aucun"/>
                <w:rFonts w:ascii="Calibri" w:hAnsi="Calibri" w:cs="Calibri"/>
                <w:sz w:val="20"/>
                <w:szCs w:val="20"/>
              </w:rPr>
              <w:t>est également acquérir un savoir-faire qui servira tout au long de la vie professionnelle.</w:t>
            </w:r>
          </w:p>
        </w:tc>
      </w:tr>
    </w:tbl>
    <w:p w14:paraId="08EBC419" w14:textId="77777777" w:rsidR="0074719D" w:rsidRPr="0074719D" w:rsidRDefault="0074719D" w:rsidP="006E0F37">
      <w:pPr>
        <w:pStyle w:val="Corps"/>
        <w:widowControl w:val="0"/>
        <w:spacing w:line="360" w:lineRule="auto"/>
        <w:rPr>
          <w:rStyle w:val="Aucun"/>
          <w:rFonts w:ascii="Calibri" w:hAnsi="Calibri" w:cs="Calibri"/>
          <w:b/>
          <w:bCs/>
          <w:sz w:val="24"/>
          <w:szCs w:val="24"/>
        </w:rPr>
      </w:pPr>
    </w:p>
    <w:p w14:paraId="5E8913D5" w14:textId="3559ED28" w:rsidR="004B0863" w:rsidRDefault="004B0863" w:rsidP="004B0863">
      <w:pPr>
        <w:pStyle w:val="Sous-partie"/>
        <w:spacing w:line="360" w:lineRule="auto"/>
        <w:jc w:val="left"/>
        <w:rPr>
          <w:rStyle w:val="Aucun"/>
          <w:rFonts w:ascii="Calibri" w:eastAsia="Arial Unicode MS" w:hAnsi="Calibri" w:cs="Calibri"/>
          <w:color w:val="auto"/>
          <w:sz w:val="24"/>
          <w:szCs w:val="24"/>
          <w:u w:val="single"/>
        </w:rPr>
      </w:pPr>
      <w:r>
        <w:rPr>
          <w:rStyle w:val="Aucun"/>
          <w:rFonts w:ascii="Calibri" w:eastAsia="Arial Unicode MS" w:hAnsi="Calibri" w:cs="Calibri"/>
          <w:color w:val="auto"/>
          <w:sz w:val="24"/>
          <w:szCs w:val="24"/>
        </w:rPr>
        <w:tab/>
        <w:t>2</w:t>
      </w:r>
      <w:r w:rsidRPr="0074719D">
        <w:rPr>
          <w:rStyle w:val="Aucun"/>
          <w:rFonts w:ascii="Calibri" w:eastAsia="Arial Unicode MS" w:hAnsi="Calibri" w:cs="Calibri"/>
          <w:color w:val="auto"/>
          <w:sz w:val="24"/>
          <w:szCs w:val="24"/>
        </w:rPr>
        <w:t xml:space="preserve">) </w:t>
      </w:r>
      <w:r>
        <w:rPr>
          <w:rStyle w:val="Aucun"/>
          <w:rFonts w:ascii="Calibri" w:eastAsia="Arial Unicode MS" w:hAnsi="Calibri" w:cs="Calibri"/>
          <w:color w:val="auto"/>
          <w:sz w:val="24"/>
          <w:szCs w:val="24"/>
        </w:rPr>
        <w:t>Plagier</w:t>
      </w:r>
    </w:p>
    <w:p w14:paraId="3B0F5D11" w14:textId="2000480E" w:rsidR="004B0863" w:rsidRDefault="004B0863" w:rsidP="004B0863">
      <w:pPr>
        <w:pStyle w:val="Sous-partie"/>
        <w:spacing w:line="360" w:lineRule="auto"/>
        <w:jc w:val="left"/>
        <w:rPr>
          <w:rStyle w:val="Aucun"/>
          <w:rFonts w:ascii="Calibri" w:eastAsia="Arial Unicode MS" w:hAnsi="Calibri" w:cs="Calibri"/>
          <w:color w:val="auto"/>
          <w:sz w:val="24"/>
          <w:szCs w:val="24"/>
          <w:u w:val="single"/>
        </w:rPr>
      </w:pPr>
    </w:p>
    <w:p w14:paraId="45D90F50" w14:textId="21EC3A5B" w:rsidR="004B0863" w:rsidRPr="004B0863" w:rsidRDefault="004B0863" w:rsidP="004B0863">
      <w:pPr>
        <w:pStyle w:val="Corps"/>
        <w:spacing w:line="360" w:lineRule="auto"/>
        <w:rPr>
          <w:b/>
          <w:bCs/>
        </w:rPr>
      </w:pPr>
      <w:r w:rsidRPr="004B0863">
        <w:rPr>
          <w:rFonts w:ascii="Calibri" w:hAnsi="Calibri" w:cs="Calibri"/>
          <w:b/>
          <w:bCs/>
          <w:sz w:val="24"/>
          <w:szCs w:val="24"/>
        </w:rPr>
        <w:t>Avant de lire le texte, e</w:t>
      </w:r>
      <w:r w:rsidRPr="004B0863">
        <w:rPr>
          <w:rFonts w:ascii="Calibri" w:hAnsi="Calibri" w:cs="Calibri"/>
          <w:b/>
          <w:bCs/>
          <w:sz w:val="24"/>
          <w:szCs w:val="24"/>
        </w:rPr>
        <w:t xml:space="preserve">xpliquez avec vos propres mots le terme </w:t>
      </w:r>
      <w:r w:rsidRPr="004B0863">
        <w:rPr>
          <w:rFonts w:ascii="Calibri" w:hAnsi="Calibri" w:cs="Calibri"/>
          <w:b/>
          <w:bCs/>
          <w:i/>
          <w:iCs/>
          <w:sz w:val="24"/>
          <w:szCs w:val="24"/>
        </w:rPr>
        <w:t>plagiat</w:t>
      </w:r>
      <w:r w:rsidRPr="004B0863">
        <w:rPr>
          <w:rFonts w:ascii="Calibri" w:hAnsi="Calibri" w:cs="Calibri"/>
          <w:b/>
          <w:bCs/>
          <w:sz w:val="24"/>
          <w:szCs w:val="24"/>
        </w:rPr>
        <w:t>.</w:t>
      </w:r>
      <w:r>
        <w:rPr>
          <w:rFonts w:ascii="Calibri" w:hAnsi="Calibri" w:cs="Calibri"/>
          <w:b/>
          <w:bCs/>
          <w:sz w:val="24"/>
          <w:szCs w:val="24"/>
        </w:rPr>
        <w:t xml:space="preserve"> Lisez ensuite le texte et répondez aux questions ci-après.</w:t>
      </w:r>
    </w:p>
    <w:p w14:paraId="57F0B72C" w14:textId="77777777" w:rsidR="004B0863" w:rsidRPr="004B0863" w:rsidRDefault="004B0863" w:rsidP="004B0863">
      <w:pPr>
        <w:pStyle w:val="Corps"/>
        <w:spacing w:line="360" w:lineRule="auto"/>
      </w:pPr>
    </w:p>
    <w:p w14:paraId="08B0862B" w14:textId="4BCAB85B" w:rsidR="00DD5A25" w:rsidRPr="004B0863" w:rsidRDefault="00DD5A25" w:rsidP="004B0863">
      <w:pPr>
        <w:pStyle w:val="Sous-partie"/>
        <w:pBdr>
          <w:top w:val="double" w:sz="4" w:space="1" w:color="auto"/>
          <w:left w:val="double" w:sz="4" w:space="4" w:color="auto"/>
          <w:bottom w:val="double" w:sz="4" w:space="1" w:color="auto"/>
          <w:right w:val="double" w:sz="4" w:space="4" w:color="auto"/>
        </w:pBdr>
        <w:shd w:val="clear" w:color="auto" w:fill="BDD6EE" w:themeFill="accent5" w:themeFillTint="66"/>
        <w:spacing w:line="276" w:lineRule="auto"/>
        <w:rPr>
          <w:rFonts w:ascii="Constantia" w:hAnsi="Constantia" w:cs="Calibri"/>
          <w:color w:val="auto"/>
          <w:sz w:val="24"/>
          <w:szCs w:val="24"/>
          <w:u w:val="single"/>
        </w:rPr>
      </w:pPr>
      <w:r w:rsidRPr="004B0863">
        <w:rPr>
          <w:rStyle w:val="Aucun"/>
          <w:rFonts w:ascii="Constantia" w:eastAsia="Arial Unicode MS" w:hAnsi="Constantia" w:cs="Calibri"/>
          <w:color w:val="ED7D31" w:themeColor="accent2"/>
          <w:sz w:val="24"/>
          <w:szCs w:val="24"/>
          <w:u w:val="single"/>
        </w:rPr>
        <w:t>ATTENTION AU PLAGIAT</w:t>
      </w:r>
    </w:p>
    <w:p w14:paraId="7717C2E9"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p>
    <w:p w14:paraId="659D53B0" w14:textId="0016E943"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Vous n</w:t>
      </w:r>
      <w:r w:rsidR="0074719D" w:rsidRPr="004B0863">
        <w:rPr>
          <w:rFonts w:ascii="Constantia" w:hAnsi="Constantia" w:cs="Courier New"/>
          <w:sz w:val="24"/>
          <w:szCs w:val="24"/>
        </w:rPr>
        <w:t>’</w:t>
      </w:r>
      <w:r w:rsidRPr="004B0863">
        <w:rPr>
          <w:rFonts w:ascii="Constantia" w:hAnsi="Constantia" w:cs="Calibri"/>
          <w:sz w:val="24"/>
          <w:szCs w:val="24"/>
        </w:rPr>
        <w:t>avez jamais recopié d</w:t>
      </w:r>
      <w:r w:rsidR="0074719D" w:rsidRPr="004B0863">
        <w:rPr>
          <w:rFonts w:ascii="Constantia" w:hAnsi="Constantia" w:cs="Courier New"/>
          <w:sz w:val="24"/>
          <w:szCs w:val="24"/>
        </w:rPr>
        <w:t>’</w:t>
      </w:r>
      <w:r w:rsidRPr="004B0863">
        <w:rPr>
          <w:rFonts w:ascii="Constantia" w:hAnsi="Constantia" w:cs="Calibri"/>
          <w:sz w:val="24"/>
          <w:szCs w:val="24"/>
        </w:rPr>
        <w:t>un clic des textes trouvés sur Internet pour rendre un devoir ? Vous êtes un cas rare. Selon une étude récente, 4 étudiants sur 5 pratiquent le copier-coller. Et si vous n</w:t>
      </w:r>
      <w:r w:rsidR="0074719D" w:rsidRPr="004B0863">
        <w:rPr>
          <w:rFonts w:ascii="Constantia" w:hAnsi="Constantia" w:cs="Courier New"/>
          <w:sz w:val="24"/>
          <w:szCs w:val="24"/>
        </w:rPr>
        <w:t>’</w:t>
      </w:r>
      <w:r w:rsidRPr="004B0863">
        <w:rPr>
          <w:rFonts w:ascii="Constantia" w:hAnsi="Constantia" w:cs="Calibri"/>
          <w:sz w:val="24"/>
          <w:szCs w:val="24"/>
        </w:rPr>
        <w:t>êtes pas l</w:t>
      </w:r>
      <w:r w:rsidR="0074719D" w:rsidRPr="004B0863">
        <w:rPr>
          <w:rFonts w:ascii="Constantia" w:hAnsi="Constantia" w:cs="Courier New"/>
          <w:sz w:val="24"/>
          <w:szCs w:val="24"/>
        </w:rPr>
        <w:t>’</w:t>
      </w:r>
      <w:r w:rsidRPr="004B0863">
        <w:rPr>
          <w:rFonts w:ascii="Constantia" w:hAnsi="Constantia" w:cs="Calibri"/>
          <w:sz w:val="24"/>
          <w:szCs w:val="24"/>
        </w:rPr>
        <w:t>un d</w:t>
      </w:r>
      <w:r w:rsidR="0074719D" w:rsidRPr="004B0863">
        <w:rPr>
          <w:rFonts w:ascii="Constantia" w:hAnsi="Constantia" w:cs="Courier New"/>
          <w:sz w:val="24"/>
          <w:szCs w:val="24"/>
        </w:rPr>
        <w:t>’</w:t>
      </w:r>
      <w:r w:rsidRPr="004B0863">
        <w:rPr>
          <w:rFonts w:ascii="Constantia" w:hAnsi="Constantia" w:cs="Calibri"/>
          <w:sz w:val="24"/>
          <w:szCs w:val="24"/>
        </w:rPr>
        <w:t>entre eux, vous avez sûrement déjà été tentés. Voici une série de conseils pour le faire intelligemment, sans plagier.</w:t>
      </w:r>
    </w:p>
    <w:p w14:paraId="27CCF709" w14:textId="18356811"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 xml:space="preserve">Vous avez un exposé à faire sur la guerre de Sécession aux </w:t>
      </w:r>
      <w:r w:rsidR="004B0863">
        <w:rPr>
          <w:rFonts w:ascii="Constantia" w:hAnsi="Constantia" w:cs="Calibri"/>
          <w:sz w:val="24"/>
          <w:szCs w:val="24"/>
        </w:rPr>
        <w:t>É</w:t>
      </w:r>
      <w:r w:rsidRPr="004B0863">
        <w:rPr>
          <w:rFonts w:ascii="Constantia" w:hAnsi="Constantia" w:cs="Calibri"/>
          <w:sz w:val="24"/>
          <w:szCs w:val="24"/>
        </w:rPr>
        <w:t xml:space="preserve">tats-Unis ? En 0,03 seconde, Google affiche un résultat de 668 000 pages traitant du sujet. Impossible évidemment de toutes les consulter. Comment identifier les plus intéressantes ? </w:t>
      </w:r>
    </w:p>
    <w:p w14:paraId="7D2DD12F"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p>
    <w:p w14:paraId="61BEEBC3"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color w:val="ED7D31" w:themeColor="accent2"/>
          <w:sz w:val="24"/>
          <w:szCs w:val="24"/>
        </w:rPr>
      </w:pPr>
      <w:r w:rsidRPr="004B0863">
        <w:rPr>
          <w:rFonts w:ascii="Constantia" w:hAnsi="Constantia" w:cs="Calibri"/>
          <w:b/>
          <w:bCs/>
          <w:color w:val="ED7D31" w:themeColor="accent2"/>
          <w:sz w:val="24"/>
          <w:szCs w:val="24"/>
        </w:rPr>
        <w:t xml:space="preserve">Gare au plagiat ! </w:t>
      </w:r>
    </w:p>
    <w:p w14:paraId="7467830F" w14:textId="24764980"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Si les ressources documentaires sont facilement accessibles sur Internet, cela ne signifie pas qu</w:t>
      </w:r>
      <w:r w:rsidR="0074719D" w:rsidRPr="004B0863">
        <w:rPr>
          <w:rFonts w:ascii="Constantia" w:hAnsi="Constantia" w:cs="Courier New"/>
          <w:sz w:val="24"/>
          <w:szCs w:val="24"/>
        </w:rPr>
        <w:t>’</w:t>
      </w:r>
      <w:r w:rsidRPr="004B0863">
        <w:rPr>
          <w:rFonts w:ascii="Constantia" w:hAnsi="Constantia" w:cs="Calibri"/>
          <w:sz w:val="24"/>
          <w:szCs w:val="24"/>
        </w:rPr>
        <w:t xml:space="preserve">elles soient librement reproductibles dans un devoir étudiant. Très répandue, la pratique du « copier-coller » est illégale et peut être lourdement sanctionnée. </w:t>
      </w:r>
    </w:p>
    <w:p w14:paraId="421BD3E1"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p>
    <w:p w14:paraId="409C3B46"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color w:val="ED7D31" w:themeColor="accent2"/>
          <w:sz w:val="24"/>
          <w:szCs w:val="24"/>
        </w:rPr>
      </w:pPr>
      <w:r w:rsidRPr="004B0863">
        <w:rPr>
          <w:rFonts w:ascii="Constantia" w:hAnsi="Constantia" w:cs="Calibri"/>
          <w:b/>
          <w:bCs/>
          <w:color w:val="ED7D31" w:themeColor="accent2"/>
          <w:sz w:val="24"/>
          <w:szCs w:val="24"/>
        </w:rPr>
        <w:lastRenderedPageBreak/>
        <w:t>Une pratique répandue</w:t>
      </w:r>
      <w:r w:rsidRPr="004B0863">
        <w:rPr>
          <w:rFonts w:ascii="Constantia" w:hAnsi="Constantia" w:cs="Courier New"/>
          <w:b/>
          <w:bCs/>
          <w:color w:val="ED7D31" w:themeColor="accent2"/>
          <w:sz w:val="24"/>
          <w:szCs w:val="24"/>
        </w:rPr>
        <w:t>…</w:t>
      </w:r>
      <w:r w:rsidRPr="004B0863">
        <w:rPr>
          <w:rFonts w:ascii="Constantia" w:hAnsi="Constantia" w:cs="Calibri"/>
          <w:b/>
          <w:bCs/>
          <w:color w:val="ED7D31" w:themeColor="accent2"/>
          <w:sz w:val="24"/>
          <w:szCs w:val="24"/>
        </w:rPr>
        <w:t xml:space="preserve"> </w:t>
      </w:r>
    </w:p>
    <w:p w14:paraId="449AD2C8" w14:textId="3F2C5F95"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Selon une enquête réalisée auprès de quelque 1 200 étudiants inscrits à l</w:t>
      </w:r>
      <w:r w:rsidR="0074719D" w:rsidRPr="004B0863">
        <w:rPr>
          <w:rFonts w:ascii="Constantia" w:hAnsi="Constantia" w:cs="Courier New"/>
          <w:sz w:val="24"/>
          <w:szCs w:val="24"/>
        </w:rPr>
        <w:t>’</w:t>
      </w:r>
      <w:r w:rsidRPr="004B0863">
        <w:rPr>
          <w:rFonts w:ascii="Constantia" w:hAnsi="Constantia" w:cs="Calibri"/>
          <w:sz w:val="24"/>
          <w:szCs w:val="24"/>
        </w:rPr>
        <w:t>université ou dans une grande école et parue en février 2006 (</w:t>
      </w:r>
      <w:hyperlink r:id="rId10" w:history="1">
        <w:r w:rsidRPr="004B0863">
          <w:rPr>
            <w:rStyle w:val="Hyperlink1"/>
            <w:rFonts w:ascii="Constantia" w:hAnsi="Constantia" w:cs="Calibri"/>
            <w:sz w:val="24"/>
            <w:szCs w:val="24"/>
          </w:rPr>
          <w:t>www.compilatio.net/enquete.php</w:t>
        </w:r>
      </w:hyperlink>
      <w:r w:rsidRPr="004B0863">
        <w:rPr>
          <w:rFonts w:ascii="Constantia" w:hAnsi="Constantia" w:cs="Calibri"/>
          <w:sz w:val="24"/>
          <w:szCs w:val="24"/>
        </w:rPr>
        <w:t>), trois étudiants sur quatre déclarent avoir recours au « copier-coller ». C</w:t>
      </w:r>
      <w:r w:rsidR="0074719D" w:rsidRPr="004B0863">
        <w:rPr>
          <w:rFonts w:ascii="Constantia" w:hAnsi="Constantia" w:cs="Courier New"/>
          <w:sz w:val="24"/>
          <w:szCs w:val="24"/>
        </w:rPr>
        <w:t>’</w:t>
      </w:r>
      <w:r w:rsidRPr="004B0863">
        <w:rPr>
          <w:rFonts w:ascii="Constantia" w:hAnsi="Constantia" w:cs="Calibri"/>
          <w:sz w:val="24"/>
          <w:szCs w:val="24"/>
        </w:rPr>
        <w:t>est dans les disciplines technologiques et scientifiques (informatique, électronique, maths, physique</w:t>
      </w:r>
      <w:r w:rsidRPr="004B0863">
        <w:rPr>
          <w:rFonts w:ascii="Constantia" w:hAnsi="Constantia" w:cs="Courier New"/>
          <w:sz w:val="24"/>
          <w:szCs w:val="24"/>
        </w:rPr>
        <w:t>…</w:t>
      </w:r>
      <w:r w:rsidRPr="004B0863">
        <w:rPr>
          <w:rFonts w:ascii="Constantia" w:hAnsi="Constantia" w:cs="Calibri"/>
          <w:sz w:val="24"/>
          <w:szCs w:val="24"/>
        </w:rPr>
        <w:t>) que la pratique est la plus fréquente. Mais les étudiants en sciences humaines, économie, lettres et langues y ont également recours.</w:t>
      </w:r>
    </w:p>
    <w:p w14:paraId="02952125"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p>
    <w:p w14:paraId="2E253DCB"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color w:val="ED7D31" w:themeColor="accent2"/>
          <w:sz w:val="24"/>
          <w:szCs w:val="24"/>
        </w:rPr>
      </w:pPr>
      <w:r w:rsidRPr="004B0863">
        <w:rPr>
          <w:rFonts w:ascii="Constantia" w:hAnsi="Constantia" w:cs="Courier New"/>
          <w:b/>
          <w:bCs/>
          <w:color w:val="ED7D31" w:themeColor="accent2"/>
          <w:sz w:val="24"/>
          <w:szCs w:val="24"/>
        </w:rPr>
        <w:t>…</w:t>
      </w:r>
      <w:r w:rsidRPr="004B0863">
        <w:rPr>
          <w:rFonts w:ascii="Constantia" w:hAnsi="Constantia" w:cs="Calibri"/>
          <w:b/>
          <w:bCs/>
          <w:color w:val="ED7D31" w:themeColor="accent2"/>
          <w:sz w:val="24"/>
          <w:szCs w:val="24"/>
        </w:rPr>
        <w:t xml:space="preserve"> mais peu discrète</w:t>
      </w:r>
    </w:p>
    <w:p w14:paraId="65C054CF" w14:textId="2CC9215E"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Les professeurs sont cependant rarement dupes ! La plupart disent pouvoir repérer facilement dans un devoir ce qui est directement recopié du Net. « Quand un passage a un style un peu ronflant et qu</w:t>
      </w:r>
      <w:r w:rsidR="0074719D" w:rsidRPr="004B0863">
        <w:rPr>
          <w:rFonts w:ascii="Constantia" w:hAnsi="Constantia" w:cs="Courier New"/>
          <w:sz w:val="24"/>
          <w:szCs w:val="24"/>
        </w:rPr>
        <w:t>’</w:t>
      </w:r>
      <w:r w:rsidRPr="004B0863">
        <w:rPr>
          <w:rFonts w:ascii="Constantia" w:hAnsi="Constantia" w:cs="Calibri"/>
          <w:sz w:val="24"/>
          <w:szCs w:val="24"/>
        </w:rPr>
        <w:t>il est dépourvu de fautes d</w:t>
      </w:r>
      <w:r w:rsidR="0074719D" w:rsidRPr="004B0863">
        <w:rPr>
          <w:rFonts w:ascii="Constantia" w:hAnsi="Constantia" w:cs="Courier New"/>
          <w:sz w:val="24"/>
          <w:szCs w:val="24"/>
        </w:rPr>
        <w:t>’</w:t>
      </w:r>
      <w:r w:rsidRPr="004B0863">
        <w:rPr>
          <w:rFonts w:ascii="Constantia" w:hAnsi="Constantia" w:cs="Calibri"/>
          <w:sz w:val="24"/>
          <w:szCs w:val="24"/>
        </w:rPr>
        <w:t>orthographe alors que le reste du devoir en est truffé… j</w:t>
      </w:r>
      <w:r w:rsidR="0074719D" w:rsidRPr="004B0863">
        <w:rPr>
          <w:rFonts w:ascii="Constantia" w:hAnsi="Constantia" w:cs="Courier New"/>
          <w:sz w:val="24"/>
          <w:szCs w:val="24"/>
        </w:rPr>
        <w:t>’</w:t>
      </w:r>
      <w:r w:rsidRPr="004B0863">
        <w:rPr>
          <w:rFonts w:ascii="Constantia" w:hAnsi="Constantia" w:cs="Calibri"/>
          <w:sz w:val="24"/>
          <w:szCs w:val="24"/>
        </w:rPr>
        <w:t xml:space="preserve">ai des doutes, explique Françoise </w:t>
      </w:r>
      <w:proofErr w:type="spellStart"/>
      <w:r w:rsidRPr="004B0863">
        <w:rPr>
          <w:rFonts w:ascii="Constantia" w:hAnsi="Constantia" w:cs="Calibri"/>
          <w:sz w:val="24"/>
          <w:szCs w:val="24"/>
        </w:rPr>
        <w:t>Hatchuel</w:t>
      </w:r>
      <w:proofErr w:type="spellEnd"/>
      <w:r w:rsidRPr="004B0863">
        <w:rPr>
          <w:rFonts w:ascii="Constantia" w:hAnsi="Constantia" w:cs="Calibri"/>
          <w:sz w:val="24"/>
          <w:szCs w:val="24"/>
        </w:rPr>
        <w:t>, maîtresse de conférences en sciences de l</w:t>
      </w:r>
      <w:r w:rsidR="0074719D" w:rsidRPr="004B0863">
        <w:rPr>
          <w:rFonts w:ascii="Constantia" w:hAnsi="Constantia" w:cs="Courier New"/>
          <w:sz w:val="24"/>
          <w:szCs w:val="24"/>
        </w:rPr>
        <w:t>’</w:t>
      </w:r>
      <w:r w:rsidRPr="004B0863">
        <w:rPr>
          <w:rFonts w:ascii="Constantia" w:hAnsi="Constantia" w:cs="Calibri"/>
          <w:sz w:val="24"/>
          <w:szCs w:val="24"/>
        </w:rPr>
        <w:t>éducation à Paris 10. Dans ce cas, je saisis un extrait du texte sur Google et, en général, ça ne manque pas : je retrouve la source immédiatement. »</w:t>
      </w:r>
    </w:p>
    <w:p w14:paraId="1E8285A8"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p>
    <w:p w14:paraId="104E4C8F" w14:textId="77777777"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eastAsia="Helvetica" w:hAnsi="Constantia" w:cs="Calibri"/>
          <w:b/>
          <w:bCs/>
          <w:color w:val="ED7D31" w:themeColor="accent2"/>
          <w:sz w:val="24"/>
          <w:szCs w:val="24"/>
        </w:rPr>
      </w:pPr>
      <w:r w:rsidRPr="004B0863">
        <w:rPr>
          <w:rFonts w:ascii="Constantia" w:hAnsi="Constantia" w:cs="Calibri"/>
          <w:b/>
          <w:bCs/>
          <w:color w:val="ED7D31" w:themeColor="accent2"/>
          <w:sz w:val="24"/>
          <w:szCs w:val="24"/>
        </w:rPr>
        <w:t>Les détecteurs de plagiat</w:t>
      </w:r>
    </w:p>
    <w:p w14:paraId="62434C08" w14:textId="77777777" w:rsid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Devant l</w:t>
      </w:r>
      <w:r w:rsidR="0074719D" w:rsidRPr="004B0863">
        <w:rPr>
          <w:rFonts w:ascii="Constantia" w:hAnsi="Constantia" w:cs="Courier New"/>
          <w:sz w:val="24"/>
          <w:szCs w:val="24"/>
        </w:rPr>
        <w:t>’</w:t>
      </w:r>
      <w:r w:rsidRPr="004B0863">
        <w:rPr>
          <w:rFonts w:ascii="Constantia" w:hAnsi="Constantia" w:cs="Calibri"/>
          <w:sz w:val="24"/>
          <w:szCs w:val="24"/>
        </w:rPr>
        <w:t>ampleur du phénomène, certaines universités (Lyon 2, les IAE de Paris 1, Paris 12, Rennes 1</w:t>
      </w:r>
      <w:r w:rsidRPr="004B0863">
        <w:rPr>
          <w:rFonts w:ascii="Constantia" w:hAnsi="Constantia" w:cs="Courier New"/>
          <w:sz w:val="24"/>
          <w:szCs w:val="24"/>
        </w:rPr>
        <w:t>…</w:t>
      </w:r>
      <w:r w:rsidRPr="004B0863">
        <w:rPr>
          <w:rFonts w:ascii="Constantia" w:hAnsi="Constantia" w:cs="Calibri"/>
          <w:sz w:val="24"/>
          <w:szCs w:val="24"/>
        </w:rPr>
        <w:t>) et écoles de commerce ou d</w:t>
      </w:r>
      <w:r w:rsidR="0074719D" w:rsidRPr="004B0863">
        <w:rPr>
          <w:rFonts w:ascii="Constantia" w:hAnsi="Constantia" w:cs="Courier New"/>
          <w:sz w:val="24"/>
          <w:szCs w:val="24"/>
        </w:rPr>
        <w:t>’</w:t>
      </w:r>
      <w:r w:rsidRPr="004B0863">
        <w:rPr>
          <w:rFonts w:ascii="Constantia" w:hAnsi="Constantia" w:cs="Calibri"/>
          <w:sz w:val="24"/>
          <w:szCs w:val="24"/>
        </w:rPr>
        <w:t>ingénieurs (</w:t>
      </w:r>
      <w:r w:rsidRPr="004B0863">
        <w:rPr>
          <w:rStyle w:val="Hyperlink1"/>
          <w:rFonts w:ascii="Constantia" w:hAnsi="Constantia" w:cs="Calibri"/>
          <w:color w:val="auto"/>
          <w:sz w:val="24"/>
          <w:szCs w:val="24"/>
          <w:u w:val="none"/>
        </w:rPr>
        <w:t>ICN Nancy</w:t>
      </w:r>
      <w:r w:rsidRPr="004B0863">
        <w:rPr>
          <w:rFonts w:ascii="Constantia" w:hAnsi="Constantia" w:cs="Calibri"/>
          <w:color w:val="auto"/>
          <w:sz w:val="24"/>
          <w:szCs w:val="24"/>
        </w:rPr>
        <w:t xml:space="preserve">, </w:t>
      </w:r>
      <w:r w:rsidRPr="004B0863">
        <w:rPr>
          <w:rFonts w:ascii="Constantia" w:hAnsi="Constantia" w:cs="Calibri"/>
          <w:sz w:val="24"/>
          <w:szCs w:val="24"/>
        </w:rPr>
        <w:t>Reims École de management, HEC, EM Lyon, ESIEA, Télécom Paris</w:t>
      </w:r>
      <w:r w:rsidRPr="004B0863">
        <w:rPr>
          <w:rFonts w:ascii="Constantia" w:hAnsi="Constantia" w:cs="Courier New"/>
          <w:sz w:val="24"/>
          <w:szCs w:val="24"/>
        </w:rPr>
        <w:t>…</w:t>
      </w:r>
      <w:r w:rsidRPr="004B0863">
        <w:rPr>
          <w:rFonts w:ascii="Constantia" w:hAnsi="Constantia" w:cs="Calibri"/>
          <w:sz w:val="24"/>
          <w:szCs w:val="24"/>
        </w:rPr>
        <w:t>) ont choisi d</w:t>
      </w:r>
      <w:r w:rsidR="0074719D" w:rsidRPr="004B0863">
        <w:rPr>
          <w:rFonts w:ascii="Constantia" w:hAnsi="Constantia" w:cs="Courier New"/>
          <w:sz w:val="24"/>
          <w:szCs w:val="24"/>
        </w:rPr>
        <w:t>’</w:t>
      </w:r>
      <w:r w:rsidRPr="004B0863">
        <w:rPr>
          <w:rFonts w:ascii="Constantia" w:hAnsi="Constantia" w:cs="Calibri"/>
          <w:sz w:val="24"/>
          <w:szCs w:val="24"/>
        </w:rPr>
        <w:t>ailleurs de s</w:t>
      </w:r>
      <w:r w:rsidR="0074719D" w:rsidRPr="004B0863">
        <w:rPr>
          <w:rFonts w:ascii="Constantia" w:hAnsi="Constantia" w:cs="Courier New"/>
          <w:sz w:val="24"/>
          <w:szCs w:val="24"/>
        </w:rPr>
        <w:t>’</w:t>
      </w:r>
      <w:r w:rsidRPr="004B0863">
        <w:rPr>
          <w:rFonts w:ascii="Constantia" w:hAnsi="Constantia" w:cs="Calibri"/>
          <w:sz w:val="24"/>
          <w:szCs w:val="24"/>
        </w:rPr>
        <w:t xml:space="preserve">équiper de logiciels dédiés à la détection du plagiat. </w:t>
      </w:r>
    </w:p>
    <w:p w14:paraId="590FB879" w14:textId="0D4319D9"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 Ces outils permettent de vérifier les documents dans leur intégralité et dans n</w:t>
      </w:r>
      <w:r w:rsidR="0074719D" w:rsidRPr="004B0863">
        <w:rPr>
          <w:rFonts w:ascii="Constantia" w:hAnsi="Constantia" w:cs="Courier New"/>
          <w:sz w:val="24"/>
          <w:szCs w:val="24"/>
        </w:rPr>
        <w:t>’</w:t>
      </w:r>
      <w:r w:rsidRPr="004B0863">
        <w:rPr>
          <w:rFonts w:ascii="Constantia" w:hAnsi="Constantia" w:cs="Calibri"/>
          <w:sz w:val="24"/>
          <w:szCs w:val="24"/>
        </w:rPr>
        <w:t xml:space="preserve">importe quelle langue, précise Frédéric Agnès, créateur du logiciel </w:t>
      </w:r>
      <w:proofErr w:type="spellStart"/>
      <w:r w:rsidRPr="004B0863">
        <w:rPr>
          <w:rFonts w:ascii="Constantia" w:hAnsi="Constantia" w:cs="Calibri"/>
          <w:sz w:val="24"/>
          <w:szCs w:val="24"/>
        </w:rPr>
        <w:t>Compilatio</w:t>
      </w:r>
      <w:proofErr w:type="spellEnd"/>
      <w:r w:rsidRPr="004B0863">
        <w:rPr>
          <w:rFonts w:ascii="Constantia" w:hAnsi="Constantia" w:cs="Calibri"/>
          <w:sz w:val="24"/>
          <w:szCs w:val="24"/>
        </w:rPr>
        <w:t>. Dans le cas de rapports ou mémoires un peu longs, le diagnostic délivré par le logiciel peut dispenser le professeur de lire un devoir qui aurait été simplement recopié. »</w:t>
      </w:r>
    </w:p>
    <w:p w14:paraId="4B24DC56" w14:textId="77777777"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eastAsia="Helvetica" w:hAnsi="Constantia" w:cs="Calibri"/>
          <w:b/>
          <w:bCs/>
          <w:color w:val="000000"/>
          <w:sz w:val="24"/>
          <w:szCs w:val="24"/>
        </w:rPr>
      </w:pPr>
    </w:p>
    <w:p w14:paraId="6025BC09" w14:textId="4343CD2B"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hAnsi="Constantia" w:cs="Calibri"/>
          <w:b/>
          <w:bCs/>
          <w:color w:val="00B0F0"/>
          <w:sz w:val="24"/>
          <w:szCs w:val="24"/>
        </w:rPr>
      </w:pPr>
      <w:r w:rsidRPr="004B0863">
        <w:rPr>
          <w:rFonts w:ascii="Constantia" w:hAnsi="Constantia" w:cs="Calibri"/>
          <w:b/>
          <w:bCs/>
          <w:color w:val="00B0F0"/>
          <w:sz w:val="24"/>
          <w:szCs w:val="24"/>
        </w:rPr>
        <w:t>Le droit d</w:t>
      </w:r>
      <w:r w:rsidR="0074719D" w:rsidRPr="004B0863">
        <w:rPr>
          <w:rFonts w:ascii="Constantia" w:hAnsi="Constantia" w:cs="Courier New"/>
          <w:b/>
          <w:bCs/>
          <w:color w:val="00B0F0"/>
          <w:sz w:val="24"/>
          <w:szCs w:val="24"/>
        </w:rPr>
        <w:t>’</w:t>
      </w:r>
      <w:r w:rsidRPr="004B0863">
        <w:rPr>
          <w:rFonts w:ascii="Constantia" w:hAnsi="Constantia" w:cs="Calibri"/>
          <w:b/>
          <w:bCs/>
          <w:color w:val="00B0F0"/>
          <w:sz w:val="24"/>
          <w:szCs w:val="24"/>
        </w:rPr>
        <w:t>auteur aussi sur le Net</w:t>
      </w:r>
    </w:p>
    <w:p w14:paraId="22AB9B95" w14:textId="41FA5E69"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hAnsi="Constantia" w:cs="Calibri"/>
          <w:sz w:val="24"/>
          <w:szCs w:val="24"/>
        </w:rPr>
      </w:pPr>
      <w:r w:rsidRPr="004B0863">
        <w:rPr>
          <w:rFonts w:ascii="Constantia" w:hAnsi="Constantia" w:cs="Calibri"/>
          <w:sz w:val="24"/>
          <w:szCs w:val="24"/>
        </w:rPr>
        <w:t>L</w:t>
      </w:r>
      <w:r w:rsidR="0074719D" w:rsidRPr="004B0863">
        <w:rPr>
          <w:rFonts w:ascii="Constantia" w:hAnsi="Constantia" w:cs="Courier New"/>
          <w:sz w:val="24"/>
          <w:szCs w:val="24"/>
        </w:rPr>
        <w:t>’</w:t>
      </w:r>
      <w:r w:rsidRPr="004B0863">
        <w:rPr>
          <w:rFonts w:ascii="Constantia" w:hAnsi="Constantia" w:cs="Calibri"/>
          <w:sz w:val="24"/>
          <w:szCs w:val="24"/>
        </w:rPr>
        <w:t>objectif des détecteurs de plagiat n</w:t>
      </w:r>
      <w:r w:rsidR="0074719D" w:rsidRPr="004B0863">
        <w:rPr>
          <w:rFonts w:ascii="Constantia" w:hAnsi="Constantia" w:cs="Courier New"/>
          <w:sz w:val="24"/>
          <w:szCs w:val="24"/>
        </w:rPr>
        <w:t>’</w:t>
      </w:r>
      <w:r w:rsidRPr="004B0863">
        <w:rPr>
          <w:rFonts w:ascii="Constantia" w:hAnsi="Constantia" w:cs="Calibri"/>
          <w:sz w:val="24"/>
          <w:szCs w:val="24"/>
        </w:rPr>
        <w:t>est pas tant de « fliquer » les étudiants que de leur faire prendre conscience de l</w:t>
      </w:r>
      <w:r w:rsidR="0074719D" w:rsidRPr="004B0863">
        <w:rPr>
          <w:rFonts w:ascii="Constantia" w:hAnsi="Constantia" w:cs="Courier New"/>
          <w:sz w:val="24"/>
          <w:szCs w:val="24"/>
        </w:rPr>
        <w:t>’</w:t>
      </w:r>
      <w:r w:rsidRPr="004B0863">
        <w:rPr>
          <w:rFonts w:ascii="Constantia" w:hAnsi="Constantia" w:cs="Calibri"/>
          <w:sz w:val="24"/>
          <w:szCs w:val="24"/>
        </w:rPr>
        <w:t>illégalité du « copier-coller ». En effet, tout document mis en ligne, qu</w:t>
      </w:r>
      <w:r w:rsidR="0074719D" w:rsidRPr="004B0863">
        <w:rPr>
          <w:rFonts w:ascii="Constantia" w:hAnsi="Constantia" w:cs="Courier New"/>
          <w:sz w:val="24"/>
          <w:szCs w:val="24"/>
        </w:rPr>
        <w:t>’</w:t>
      </w:r>
      <w:r w:rsidRPr="004B0863">
        <w:rPr>
          <w:rFonts w:ascii="Constantia" w:hAnsi="Constantia" w:cs="Calibri"/>
          <w:sz w:val="24"/>
          <w:szCs w:val="24"/>
        </w:rPr>
        <w:t>il s</w:t>
      </w:r>
      <w:r w:rsidR="0074719D" w:rsidRPr="004B0863">
        <w:rPr>
          <w:rFonts w:ascii="Constantia" w:hAnsi="Constantia" w:cs="Courier New"/>
          <w:sz w:val="24"/>
          <w:szCs w:val="24"/>
        </w:rPr>
        <w:t>’</w:t>
      </w:r>
      <w:r w:rsidRPr="004B0863">
        <w:rPr>
          <w:rFonts w:ascii="Constantia" w:hAnsi="Constantia" w:cs="Calibri"/>
          <w:sz w:val="24"/>
          <w:szCs w:val="24"/>
        </w:rPr>
        <w:t>agisse d</w:t>
      </w:r>
      <w:r w:rsidR="0074719D" w:rsidRPr="004B0863">
        <w:rPr>
          <w:rFonts w:ascii="Constantia" w:hAnsi="Constantia" w:cs="Courier New"/>
          <w:sz w:val="24"/>
          <w:szCs w:val="24"/>
        </w:rPr>
        <w:t>’</w:t>
      </w:r>
      <w:r w:rsidRPr="004B0863">
        <w:rPr>
          <w:rFonts w:ascii="Constantia" w:hAnsi="Constantia" w:cs="Calibri"/>
          <w:sz w:val="24"/>
          <w:szCs w:val="24"/>
        </w:rPr>
        <w:t>un texte, d</w:t>
      </w:r>
      <w:r w:rsidR="0074719D" w:rsidRPr="004B0863">
        <w:rPr>
          <w:rFonts w:ascii="Constantia" w:hAnsi="Constantia" w:cs="Courier New"/>
          <w:sz w:val="24"/>
          <w:szCs w:val="24"/>
        </w:rPr>
        <w:t>’</w:t>
      </w:r>
      <w:r w:rsidRPr="004B0863">
        <w:rPr>
          <w:rFonts w:ascii="Constantia" w:hAnsi="Constantia" w:cs="Calibri"/>
          <w:sz w:val="24"/>
          <w:szCs w:val="24"/>
        </w:rPr>
        <w:t>une photo ou d</w:t>
      </w:r>
      <w:r w:rsidR="0074719D" w:rsidRPr="004B0863">
        <w:rPr>
          <w:rFonts w:ascii="Constantia" w:hAnsi="Constantia" w:cs="Courier New"/>
          <w:sz w:val="24"/>
          <w:szCs w:val="24"/>
        </w:rPr>
        <w:t>’</w:t>
      </w:r>
      <w:r w:rsidRPr="004B0863">
        <w:rPr>
          <w:rFonts w:ascii="Constantia" w:hAnsi="Constantia" w:cs="Calibri"/>
          <w:sz w:val="24"/>
          <w:szCs w:val="24"/>
        </w:rPr>
        <w:t>un dessin, a un auteur et est à ce titre protégé par le code de la propriété intellectuelle (</w:t>
      </w:r>
      <w:hyperlink r:id="rId11" w:history="1">
        <w:r w:rsidRPr="004B0863">
          <w:rPr>
            <w:rStyle w:val="Hyperlink1"/>
            <w:rFonts w:ascii="Constantia" w:hAnsi="Constantia" w:cs="Calibri"/>
            <w:sz w:val="24"/>
            <w:szCs w:val="24"/>
          </w:rPr>
          <w:t>www.legifrance.gouv.fr)</w:t>
        </w:r>
      </w:hyperlink>
      <w:r w:rsidRPr="004B0863">
        <w:rPr>
          <w:rFonts w:ascii="Constantia" w:hAnsi="Constantia" w:cs="Calibri"/>
          <w:sz w:val="24"/>
          <w:szCs w:val="24"/>
        </w:rPr>
        <w:t>.</w:t>
      </w:r>
    </w:p>
    <w:p w14:paraId="2C7C75B4" w14:textId="1A361A9B"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hAnsi="Constantia" w:cs="Calibri"/>
          <w:sz w:val="24"/>
          <w:szCs w:val="24"/>
        </w:rPr>
      </w:pPr>
      <w:r w:rsidRPr="004B0863">
        <w:rPr>
          <w:rFonts w:ascii="Constantia" w:hAnsi="Constantia" w:cs="Calibri"/>
          <w:sz w:val="24"/>
          <w:szCs w:val="24"/>
        </w:rPr>
        <w:t>Ce que vous risquez. Dans les chartes informatiques et Internet adoptées par de nombreuses écoles et universités, la notion de droit d</w:t>
      </w:r>
      <w:r w:rsidR="0074719D" w:rsidRPr="004B0863">
        <w:rPr>
          <w:rFonts w:ascii="Constantia" w:hAnsi="Constantia" w:cs="Courier New"/>
          <w:sz w:val="24"/>
          <w:szCs w:val="24"/>
        </w:rPr>
        <w:t>’</w:t>
      </w:r>
      <w:r w:rsidRPr="004B0863">
        <w:rPr>
          <w:rFonts w:ascii="Constantia" w:hAnsi="Constantia" w:cs="Calibri"/>
          <w:sz w:val="24"/>
          <w:szCs w:val="24"/>
        </w:rPr>
        <w:t>auteur est d</w:t>
      </w:r>
      <w:r w:rsidR="0074719D" w:rsidRPr="004B0863">
        <w:rPr>
          <w:rFonts w:ascii="Constantia" w:hAnsi="Constantia" w:cs="Courier New"/>
          <w:sz w:val="24"/>
          <w:szCs w:val="24"/>
        </w:rPr>
        <w:t>’</w:t>
      </w:r>
      <w:r w:rsidRPr="004B0863">
        <w:rPr>
          <w:rFonts w:ascii="Constantia" w:hAnsi="Constantia" w:cs="Calibri"/>
          <w:sz w:val="24"/>
          <w:szCs w:val="24"/>
        </w:rPr>
        <w:t>ailleurs toujours rappelée. Les étudiants convaincus de plagiat peuvent passer devant la commission disciplinaire du conseil d</w:t>
      </w:r>
      <w:r w:rsidR="0074719D" w:rsidRPr="004B0863">
        <w:rPr>
          <w:rFonts w:ascii="Constantia" w:hAnsi="Constantia" w:cs="Courier New"/>
          <w:sz w:val="24"/>
          <w:szCs w:val="24"/>
        </w:rPr>
        <w:t>’</w:t>
      </w:r>
      <w:r w:rsidRPr="004B0863">
        <w:rPr>
          <w:rFonts w:ascii="Constantia" w:hAnsi="Constantia" w:cs="Calibri"/>
          <w:sz w:val="24"/>
          <w:szCs w:val="24"/>
        </w:rPr>
        <w:t>administration de leur établissement. Les peines peuvent aller du simple avertissement à… l</w:t>
      </w:r>
      <w:r w:rsidR="0074719D" w:rsidRPr="004B0863">
        <w:rPr>
          <w:rFonts w:ascii="Constantia" w:hAnsi="Constantia" w:cs="Courier New"/>
          <w:sz w:val="24"/>
          <w:szCs w:val="24"/>
        </w:rPr>
        <w:t>’</w:t>
      </w:r>
      <w:r w:rsidRPr="004B0863">
        <w:rPr>
          <w:rFonts w:ascii="Constantia" w:hAnsi="Constantia" w:cs="Calibri"/>
          <w:sz w:val="24"/>
          <w:szCs w:val="24"/>
        </w:rPr>
        <w:t xml:space="preserve">exclusion définitive ! </w:t>
      </w:r>
    </w:p>
    <w:p w14:paraId="3DBC3450" w14:textId="6BC3CA13"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hAnsi="Constantia" w:cs="Calibri"/>
          <w:sz w:val="24"/>
          <w:szCs w:val="24"/>
        </w:rPr>
      </w:pPr>
      <w:r w:rsidRPr="004B0863">
        <w:rPr>
          <w:rFonts w:ascii="Constantia" w:hAnsi="Constantia" w:cs="Calibri"/>
          <w:sz w:val="24"/>
          <w:szCs w:val="24"/>
        </w:rPr>
        <w:t>La règle d</w:t>
      </w:r>
      <w:r w:rsidR="0074719D" w:rsidRPr="004B0863">
        <w:rPr>
          <w:rFonts w:ascii="Constantia" w:hAnsi="Constantia" w:cs="Courier New"/>
          <w:sz w:val="24"/>
          <w:szCs w:val="24"/>
        </w:rPr>
        <w:t>’</w:t>
      </w:r>
      <w:r w:rsidRPr="004B0863">
        <w:rPr>
          <w:rFonts w:ascii="Constantia" w:hAnsi="Constantia" w:cs="Calibri"/>
          <w:sz w:val="24"/>
          <w:szCs w:val="24"/>
        </w:rPr>
        <w:t>or : citer ses sources. Bien sûr, vous avez le droit de nourrir votre réflexion par l</w:t>
      </w:r>
      <w:r w:rsidR="0074719D" w:rsidRPr="004B0863">
        <w:rPr>
          <w:rFonts w:ascii="Constantia" w:hAnsi="Constantia" w:cs="Courier New"/>
          <w:sz w:val="24"/>
          <w:szCs w:val="24"/>
        </w:rPr>
        <w:t>’</w:t>
      </w:r>
      <w:r w:rsidRPr="004B0863">
        <w:rPr>
          <w:rFonts w:ascii="Constantia" w:hAnsi="Constantia" w:cs="Calibri"/>
          <w:sz w:val="24"/>
          <w:szCs w:val="24"/>
        </w:rPr>
        <w:t>apport d</w:t>
      </w:r>
      <w:r w:rsidR="0074719D" w:rsidRPr="004B0863">
        <w:rPr>
          <w:rFonts w:ascii="Constantia" w:hAnsi="Constantia" w:cs="Courier New"/>
          <w:sz w:val="24"/>
          <w:szCs w:val="24"/>
        </w:rPr>
        <w:t>’</w:t>
      </w:r>
      <w:r w:rsidRPr="004B0863">
        <w:rPr>
          <w:rFonts w:ascii="Constantia" w:hAnsi="Constantia" w:cs="Calibri"/>
          <w:sz w:val="24"/>
          <w:szCs w:val="24"/>
        </w:rPr>
        <w:t>auteurs qui ont déjà travaillé sur votre sujet. Mais vous avez le devoir de donner précisément vos sources et, lorsque vous citez un texte, d</w:t>
      </w:r>
      <w:r w:rsidR="0074719D" w:rsidRPr="004B0863">
        <w:rPr>
          <w:rFonts w:ascii="Constantia" w:hAnsi="Constantia" w:cs="Courier New"/>
          <w:sz w:val="24"/>
          <w:szCs w:val="24"/>
        </w:rPr>
        <w:t>’</w:t>
      </w:r>
      <w:r w:rsidRPr="004B0863">
        <w:rPr>
          <w:rFonts w:ascii="Constantia" w:hAnsi="Constantia" w:cs="Calibri"/>
          <w:sz w:val="24"/>
          <w:szCs w:val="24"/>
        </w:rPr>
        <w:t xml:space="preserve">utiliser les guillemets. </w:t>
      </w:r>
    </w:p>
    <w:p w14:paraId="782FA432" w14:textId="5A7A2C51" w:rsidR="00DD5A25" w:rsidRPr="004B0863"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hAnsi="Constantia" w:cs="Calibri"/>
          <w:sz w:val="24"/>
          <w:szCs w:val="24"/>
        </w:rPr>
      </w:pPr>
      <w:r w:rsidRPr="004B0863">
        <w:rPr>
          <w:rFonts w:ascii="Constantia" w:hAnsi="Constantia" w:cs="Calibri"/>
          <w:sz w:val="24"/>
          <w:szCs w:val="24"/>
        </w:rPr>
        <w:lastRenderedPageBreak/>
        <w:t>Attention, cela signifie aussi que vous avez identifié l</w:t>
      </w:r>
      <w:r w:rsidR="0074719D" w:rsidRPr="004B0863">
        <w:rPr>
          <w:rFonts w:ascii="Constantia" w:hAnsi="Constantia" w:cs="Courier New"/>
          <w:sz w:val="24"/>
          <w:szCs w:val="24"/>
        </w:rPr>
        <w:t>’</w:t>
      </w:r>
      <w:r w:rsidRPr="004B0863">
        <w:rPr>
          <w:rFonts w:ascii="Constantia" w:hAnsi="Constantia" w:cs="Calibri"/>
          <w:sz w:val="24"/>
          <w:szCs w:val="24"/>
        </w:rPr>
        <w:t>auteur des propos rapportés. Si vous citez un document issu du Net, vous devez indiquer l</w:t>
      </w:r>
      <w:r w:rsidR="0074719D" w:rsidRPr="004B0863">
        <w:rPr>
          <w:rFonts w:ascii="Constantia" w:hAnsi="Constantia" w:cs="Courier New"/>
          <w:sz w:val="24"/>
          <w:szCs w:val="24"/>
        </w:rPr>
        <w:t>’</w:t>
      </w:r>
      <w:r w:rsidRPr="004B0863">
        <w:rPr>
          <w:rFonts w:ascii="Constantia" w:hAnsi="Constantia" w:cs="Calibri"/>
          <w:sz w:val="24"/>
          <w:szCs w:val="24"/>
        </w:rPr>
        <w:t xml:space="preserve">URL du site et la date de publication (certains liens deviennent vite obsolètes). </w:t>
      </w:r>
    </w:p>
    <w:p w14:paraId="56BB08C6" w14:textId="13038AC3" w:rsidR="00DD5A25" w:rsidRDefault="00DD5A25"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hAnsi="Constantia" w:cs="Calibri"/>
          <w:sz w:val="24"/>
          <w:szCs w:val="24"/>
        </w:rPr>
      </w:pPr>
      <w:r w:rsidRPr="004B0863">
        <w:rPr>
          <w:rFonts w:ascii="Constantia" w:hAnsi="Constantia" w:cs="Calibri"/>
          <w:sz w:val="24"/>
          <w:szCs w:val="24"/>
        </w:rPr>
        <w:t>Règles et usages. De nombreuses facs et écoles mettent aujourd</w:t>
      </w:r>
      <w:r w:rsidR="0074719D" w:rsidRPr="004B0863">
        <w:rPr>
          <w:rFonts w:ascii="Constantia" w:hAnsi="Constantia" w:cs="Courier New"/>
          <w:sz w:val="24"/>
          <w:szCs w:val="24"/>
        </w:rPr>
        <w:t>’</w:t>
      </w:r>
      <w:r w:rsidRPr="004B0863">
        <w:rPr>
          <w:rFonts w:ascii="Constantia" w:hAnsi="Constantia" w:cs="Calibri"/>
          <w:sz w:val="24"/>
          <w:szCs w:val="24"/>
        </w:rPr>
        <w:t>hui en ligne des guides qui détaillent les règles et usages en matière de citations. Mais vous pouvez aussi vous reporter à un document très clair réalisé par l</w:t>
      </w:r>
      <w:r w:rsidR="0074719D" w:rsidRPr="004B0863">
        <w:rPr>
          <w:rFonts w:ascii="Constantia" w:hAnsi="Constantia" w:cs="Courier New"/>
          <w:sz w:val="24"/>
          <w:szCs w:val="24"/>
        </w:rPr>
        <w:t>’</w:t>
      </w:r>
      <w:r w:rsidRPr="004B0863">
        <w:rPr>
          <w:rFonts w:ascii="Constantia" w:hAnsi="Constantia" w:cs="Calibri"/>
          <w:sz w:val="24"/>
          <w:szCs w:val="24"/>
        </w:rPr>
        <w:t>université d</w:t>
      </w:r>
      <w:r w:rsidR="0074719D" w:rsidRPr="004B0863">
        <w:rPr>
          <w:rFonts w:ascii="Constantia" w:hAnsi="Constantia" w:cs="Courier New"/>
          <w:sz w:val="24"/>
          <w:szCs w:val="24"/>
        </w:rPr>
        <w:t>’</w:t>
      </w:r>
      <w:r w:rsidRPr="004B0863">
        <w:rPr>
          <w:rFonts w:ascii="Constantia" w:hAnsi="Constantia" w:cs="Calibri"/>
          <w:sz w:val="24"/>
          <w:szCs w:val="24"/>
        </w:rPr>
        <w:t>Ottawa (</w:t>
      </w:r>
      <w:hyperlink r:id="rId12" w:history="1">
        <w:r w:rsidRPr="004B0863">
          <w:rPr>
            <w:rStyle w:val="Hyperlink1"/>
            <w:rFonts w:ascii="Constantia" w:hAnsi="Constantia" w:cs="Calibri"/>
            <w:sz w:val="24"/>
            <w:szCs w:val="24"/>
          </w:rPr>
          <w:t>www.uottawa.ca/plagiat.pdf</w:t>
        </w:r>
      </w:hyperlink>
      <w:r w:rsidRPr="004B0863">
        <w:rPr>
          <w:rFonts w:ascii="Constantia" w:hAnsi="Constantia" w:cs="Calibri"/>
          <w:sz w:val="24"/>
          <w:szCs w:val="24"/>
        </w:rPr>
        <w:t>).</w:t>
      </w:r>
    </w:p>
    <w:p w14:paraId="09EF22B3" w14:textId="77777777" w:rsidR="004B0863" w:rsidRPr="004B0863" w:rsidRDefault="004B0863" w:rsidP="004B0863">
      <w:pPr>
        <w:pBdr>
          <w:top w:val="double" w:sz="4" w:space="1" w:color="auto"/>
          <w:left w:val="double" w:sz="4" w:space="4" w:color="auto"/>
          <w:bottom w:val="double" w:sz="4" w:space="1" w:color="auto"/>
          <w:right w:val="double" w:sz="4" w:space="4" w:color="auto"/>
        </w:pBdr>
        <w:shd w:val="clear" w:color="auto" w:fill="BDD6EE" w:themeFill="accent5" w:themeFillTint="66"/>
        <w:spacing w:after="0"/>
        <w:ind w:left="0" w:firstLine="0"/>
        <w:jc w:val="both"/>
        <w:outlineLvl w:val="2"/>
        <w:rPr>
          <w:rFonts w:ascii="Constantia" w:eastAsia="Helvetica" w:hAnsi="Constantia" w:cs="Calibri"/>
          <w:b/>
          <w:bCs/>
          <w:color w:val="00B0F0"/>
          <w:sz w:val="24"/>
          <w:szCs w:val="24"/>
        </w:rPr>
      </w:pPr>
    </w:p>
    <w:p w14:paraId="604C8273" w14:textId="77777777" w:rsidR="00DD5A25" w:rsidRPr="004B0863" w:rsidRDefault="00DD5A25"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276" w:lineRule="auto"/>
        <w:jc w:val="both"/>
        <w:rPr>
          <w:rFonts w:ascii="Constantia" w:hAnsi="Constantia" w:cs="Calibri"/>
          <w:b/>
          <w:bCs/>
          <w:color w:val="ED7D31" w:themeColor="accent2"/>
          <w:sz w:val="24"/>
          <w:szCs w:val="24"/>
        </w:rPr>
      </w:pPr>
      <w:r w:rsidRPr="004B0863">
        <w:rPr>
          <w:rFonts w:ascii="Constantia" w:hAnsi="Constantia" w:cs="Calibri"/>
          <w:b/>
          <w:bCs/>
          <w:color w:val="ED7D31" w:themeColor="accent2"/>
          <w:sz w:val="24"/>
          <w:szCs w:val="24"/>
        </w:rPr>
        <w:t xml:space="preserve">Le </w:t>
      </w:r>
      <w:proofErr w:type="spellStart"/>
      <w:r w:rsidRPr="004B0863">
        <w:rPr>
          <w:rFonts w:ascii="Constantia" w:hAnsi="Constantia" w:cs="Calibri"/>
          <w:b/>
          <w:bCs/>
          <w:color w:val="ED7D31" w:themeColor="accent2"/>
          <w:sz w:val="24"/>
          <w:szCs w:val="24"/>
        </w:rPr>
        <w:t>Pompotron</w:t>
      </w:r>
      <w:proofErr w:type="spellEnd"/>
    </w:p>
    <w:p w14:paraId="72354C8B" w14:textId="3FD7DA11" w:rsidR="00DD5A25" w:rsidRPr="004B0863" w:rsidRDefault="00DD5A25" w:rsidP="004B0863">
      <w:pPr>
        <w:pStyle w:val="Pardfaut"/>
        <w:pBdr>
          <w:top w:val="double" w:sz="4" w:space="1" w:color="auto"/>
          <w:left w:val="double" w:sz="4" w:space="4" w:color="auto"/>
          <w:bottom w:val="double" w:sz="4" w:space="1" w:color="auto"/>
          <w:right w:val="double" w:sz="4" w:space="4" w:color="auto"/>
        </w:pBdr>
        <w:shd w:val="clear" w:color="auto" w:fill="BDD6EE" w:themeFill="accent5" w:themeFillTint="66"/>
        <w:spacing w:line="276" w:lineRule="auto"/>
        <w:jc w:val="both"/>
        <w:rPr>
          <w:rFonts w:ascii="Constantia" w:hAnsi="Constantia" w:cs="Calibri"/>
          <w:sz w:val="24"/>
          <w:szCs w:val="24"/>
        </w:rPr>
      </w:pPr>
      <w:r w:rsidRPr="004B0863">
        <w:rPr>
          <w:rFonts w:ascii="Constantia" w:hAnsi="Constantia" w:cs="Calibri"/>
          <w:sz w:val="24"/>
          <w:szCs w:val="24"/>
        </w:rPr>
        <w:t xml:space="preserve">Les créateurs du logiciel </w:t>
      </w:r>
      <w:proofErr w:type="spellStart"/>
      <w:r w:rsidRPr="004B0863">
        <w:rPr>
          <w:rFonts w:ascii="Constantia" w:hAnsi="Constantia" w:cs="Calibri"/>
          <w:sz w:val="24"/>
          <w:szCs w:val="24"/>
        </w:rPr>
        <w:t>Compilatio</w:t>
      </w:r>
      <w:proofErr w:type="spellEnd"/>
      <w:r w:rsidRPr="004B0863">
        <w:rPr>
          <w:rFonts w:ascii="Constantia" w:hAnsi="Constantia" w:cs="Calibri"/>
          <w:sz w:val="24"/>
          <w:szCs w:val="24"/>
        </w:rPr>
        <w:t xml:space="preserve"> ont aussi développé un outil pour les étudiants, le </w:t>
      </w:r>
      <w:proofErr w:type="spellStart"/>
      <w:r w:rsidRPr="004B0863">
        <w:rPr>
          <w:rFonts w:ascii="Constantia" w:hAnsi="Constantia" w:cs="Calibri"/>
          <w:sz w:val="24"/>
          <w:szCs w:val="24"/>
        </w:rPr>
        <w:t>Pompotron</w:t>
      </w:r>
      <w:proofErr w:type="spellEnd"/>
      <w:r w:rsidRPr="004B0863">
        <w:rPr>
          <w:rFonts w:ascii="Constantia" w:hAnsi="Constantia" w:cs="Calibri"/>
          <w:sz w:val="24"/>
          <w:szCs w:val="24"/>
        </w:rPr>
        <w:t xml:space="preserve"> (</w:t>
      </w:r>
      <w:hyperlink r:id="rId13" w:history="1">
        <w:r w:rsidRPr="004B0863">
          <w:rPr>
            <w:rStyle w:val="Hyperlink1"/>
            <w:rFonts w:ascii="Constantia" w:hAnsi="Constantia" w:cs="Calibri"/>
            <w:sz w:val="24"/>
            <w:szCs w:val="24"/>
          </w:rPr>
          <w:t>www.pompotron.com</w:t>
        </w:r>
      </w:hyperlink>
      <w:r w:rsidRPr="004B0863">
        <w:rPr>
          <w:rFonts w:ascii="Constantia" w:hAnsi="Constantia" w:cs="Calibri"/>
          <w:sz w:val="24"/>
          <w:szCs w:val="24"/>
        </w:rPr>
        <w:t>) : il permet de retrouver la source de documents copiés sur Internet. Le coût de l</w:t>
      </w:r>
      <w:r w:rsidR="0074719D" w:rsidRPr="004B0863">
        <w:rPr>
          <w:rFonts w:ascii="Constantia" w:hAnsi="Constantia" w:cs="Courier New"/>
          <w:sz w:val="24"/>
          <w:szCs w:val="24"/>
        </w:rPr>
        <w:t>’</w:t>
      </w:r>
      <w:r w:rsidRPr="004B0863">
        <w:rPr>
          <w:rFonts w:ascii="Constantia" w:hAnsi="Constantia" w:cs="Calibri"/>
          <w:sz w:val="24"/>
          <w:szCs w:val="24"/>
        </w:rPr>
        <w:t>analyse d</w:t>
      </w:r>
      <w:r w:rsidR="0074719D" w:rsidRPr="004B0863">
        <w:rPr>
          <w:rFonts w:ascii="Constantia" w:hAnsi="Constantia" w:cs="Courier New"/>
          <w:sz w:val="24"/>
          <w:szCs w:val="24"/>
        </w:rPr>
        <w:t>’</w:t>
      </w:r>
      <w:r w:rsidRPr="004B0863">
        <w:rPr>
          <w:rFonts w:ascii="Constantia" w:hAnsi="Constantia" w:cs="Calibri"/>
          <w:sz w:val="24"/>
          <w:szCs w:val="24"/>
        </w:rPr>
        <w:t xml:space="preserve">un fichier se monte à 1,80 </w:t>
      </w:r>
      <w:r w:rsidRPr="004B0863">
        <w:rPr>
          <w:rFonts w:ascii="Constantia" w:hAnsi="Constantia" w:cs="Courier New"/>
          <w:sz w:val="24"/>
          <w:szCs w:val="24"/>
        </w:rPr>
        <w:t>€</w:t>
      </w:r>
      <w:r w:rsidRPr="004B0863">
        <w:rPr>
          <w:rFonts w:ascii="Constantia" w:hAnsi="Constantia" w:cs="Calibri"/>
          <w:sz w:val="24"/>
          <w:szCs w:val="24"/>
        </w:rPr>
        <w:t xml:space="preserve"> (le paiement se fait par le biais d</w:t>
      </w:r>
      <w:r w:rsidR="0074719D" w:rsidRPr="004B0863">
        <w:rPr>
          <w:rFonts w:ascii="Constantia" w:hAnsi="Constantia" w:cs="Courier New"/>
          <w:sz w:val="24"/>
          <w:szCs w:val="24"/>
        </w:rPr>
        <w:t>’</w:t>
      </w:r>
      <w:r w:rsidRPr="004B0863">
        <w:rPr>
          <w:rFonts w:ascii="Constantia" w:hAnsi="Constantia" w:cs="Calibri"/>
          <w:sz w:val="24"/>
          <w:szCs w:val="24"/>
        </w:rPr>
        <w:t>un appel surtaxé).</w:t>
      </w:r>
    </w:p>
    <w:p w14:paraId="01C65760" w14:textId="77777777"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both"/>
        <w:rPr>
          <w:rFonts w:ascii="Constantia" w:hAnsi="Constantia" w:cs="Calibri"/>
          <w:color w:val="222222"/>
          <w:sz w:val="24"/>
          <w:szCs w:val="24"/>
        </w:rPr>
      </w:pPr>
    </w:p>
    <w:p w14:paraId="3112C07D" w14:textId="6C35CB4B" w:rsidR="00DD5A25" w:rsidRPr="004B0863" w:rsidRDefault="00DD5A25" w:rsidP="004B0863">
      <w:pPr>
        <w:pStyle w:val="Corps"/>
        <w:pBdr>
          <w:top w:val="double" w:sz="4" w:space="1" w:color="auto"/>
          <w:left w:val="double" w:sz="4" w:space="4" w:color="auto"/>
          <w:bottom w:val="double" w:sz="4" w:space="1" w:color="auto"/>
          <w:right w:val="double" w:sz="4" w:space="4" w:color="auto"/>
          <w:between w:val="none" w:sz="0" w:space="0" w:color="auto"/>
          <w:bar w:val="none" w:sz="0" w:color="auto"/>
        </w:pBdr>
        <w:shd w:val="clear" w:color="auto" w:fill="BDD6EE" w:themeFill="accent5" w:themeFillTint="66"/>
        <w:spacing w:line="276" w:lineRule="auto"/>
        <w:jc w:val="right"/>
        <w:rPr>
          <w:rFonts w:ascii="Constantia" w:hAnsi="Constantia" w:cs="Calibri"/>
          <w:sz w:val="20"/>
          <w:szCs w:val="20"/>
        </w:rPr>
      </w:pPr>
      <w:r w:rsidRPr="004B0863">
        <w:rPr>
          <w:rFonts w:ascii="Constantia" w:hAnsi="Constantia" w:cs="Calibri"/>
          <w:sz w:val="20"/>
          <w:szCs w:val="20"/>
        </w:rPr>
        <w:t xml:space="preserve">Source : </w:t>
      </w:r>
      <w:hyperlink r:id="rId14" w:anchor=":~:text=L'objectif%20des%20d%C3%A9tecteurs%20de,du%20%C2%AB%20copier%2Dcoller%20%C2%BB.&amp;text=Les%20%C3%A9tudiants%20convaincus%20de%20plagiat,d'administration%20de%20leur%20%C3%A9tablissement." w:history="1">
        <w:r w:rsidR="004B0863" w:rsidRPr="004B0863">
          <w:rPr>
            <w:rStyle w:val="Lienhypertexte"/>
            <w:rFonts w:ascii="Constantia" w:hAnsi="Constantia" w:cs="Calibri"/>
            <w:sz w:val="20"/>
            <w:szCs w:val="20"/>
          </w:rPr>
          <w:t>letudiant.fr</w:t>
        </w:r>
      </w:hyperlink>
      <w:r w:rsidR="004B0863" w:rsidRPr="004B0863">
        <w:rPr>
          <w:rStyle w:val="Aucun"/>
          <w:rFonts w:ascii="Constantia" w:hAnsi="Constantia" w:cs="Calibri"/>
          <w:sz w:val="20"/>
          <w:szCs w:val="20"/>
        </w:rPr>
        <w:t>, consulté le 25 juillet 2020</w:t>
      </w:r>
    </w:p>
    <w:p w14:paraId="3FF8DDE9" w14:textId="77777777" w:rsidR="004B0863" w:rsidRDefault="004B0863" w:rsidP="004B0863">
      <w:pPr>
        <w:pStyle w:val="Corps"/>
        <w:spacing w:line="360" w:lineRule="auto"/>
        <w:rPr>
          <w:rStyle w:val="Aucun"/>
          <w:rFonts w:ascii="Segoe UI Symbol" w:eastAsia="Arial Unicode MS" w:hAnsi="Segoe UI Symbol" w:cs="Segoe UI Symbol"/>
          <w:color w:val="00ACC6"/>
          <w:sz w:val="24"/>
          <w:szCs w:val="24"/>
        </w:rPr>
      </w:pPr>
    </w:p>
    <w:p w14:paraId="004936AE" w14:textId="28DF0A38" w:rsidR="00DD5A25" w:rsidRDefault="004B0863" w:rsidP="009F2186">
      <w:pPr>
        <w:pStyle w:val="Corps"/>
        <w:tabs>
          <w:tab w:val="right" w:leader="dot" w:pos="9072"/>
        </w:tabs>
        <w:spacing w:line="360" w:lineRule="auto"/>
        <w:rPr>
          <w:rFonts w:ascii="Calibri" w:hAnsi="Calibri" w:cs="Calibri"/>
          <w:sz w:val="24"/>
          <w:szCs w:val="24"/>
        </w:rPr>
      </w:pPr>
      <w:r w:rsidRPr="009F2186">
        <w:rPr>
          <w:rFonts w:ascii="Calibri" w:hAnsi="Calibri" w:cs="Calibri"/>
          <w:b/>
          <w:bCs/>
          <w:sz w:val="24"/>
          <w:szCs w:val="24"/>
        </w:rPr>
        <w:t>1.</w:t>
      </w:r>
      <w:r>
        <w:rPr>
          <w:rFonts w:ascii="Calibri" w:hAnsi="Calibri" w:cs="Calibri"/>
          <w:sz w:val="24"/>
          <w:szCs w:val="24"/>
        </w:rPr>
        <w:t xml:space="preserve"> E</w:t>
      </w:r>
      <w:r w:rsidR="00DD5A25" w:rsidRPr="0074719D">
        <w:rPr>
          <w:rFonts w:ascii="Calibri" w:hAnsi="Calibri" w:cs="Calibri"/>
          <w:sz w:val="24"/>
          <w:szCs w:val="24"/>
        </w:rPr>
        <w:t>xpliquez avec vos propres mots le terme plagiat.</w:t>
      </w:r>
      <w:r w:rsidR="009F2186">
        <w:rPr>
          <w:rFonts w:ascii="Calibri" w:hAnsi="Calibri" w:cs="Calibri"/>
          <w:sz w:val="24"/>
          <w:szCs w:val="24"/>
        </w:rPr>
        <w:t xml:space="preserve"> </w:t>
      </w:r>
      <w:r w:rsidR="009F2186">
        <w:rPr>
          <w:rFonts w:ascii="Calibri" w:hAnsi="Calibri" w:cs="Calibri"/>
          <w:sz w:val="24"/>
          <w:szCs w:val="24"/>
        </w:rPr>
        <w:tab/>
      </w:r>
    </w:p>
    <w:p w14:paraId="0F97DDDD" w14:textId="0820722B" w:rsidR="009F2186" w:rsidRDefault="009F2186" w:rsidP="009F2186">
      <w:pPr>
        <w:pStyle w:val="Corps"/>
        <w:tabs>
          <w:tab w:val="right" w:leader="dot" w:pos="9072"/>
        </w:tabs>
        <w:spacing w:line="360" w:lineRule="auto"/>
        <w:rPr>
          <w:rFonts w:ascii="Calibri" w:hAnsi="Calibri" w:cs="Calibri"/>
          <w:sz w:val="24"/>
          <w:szCs w:val="24"/>
        </w:rPr>
      </w:pPr>
      <w:r>
        <w:rPr>
          <w:rFonts w:ascii="Calibri" w:hAnsi="Calibri" w:cs="Calibri"/>
          <w:sz w:val="24"/>
          <w:szCs w:val="24"/>
        </w:rPr>
        <w:tab/>
      </w:r>
    </w:p>
    <w:p w14:paraId="5FC89E3B" w14:textId="2E6B29A2" w:rsidR="009F2186" w:rsidRDefault="009F2186" w:rsidP="009F2186">
      <w:pPr>
        <w:pStyle w:val="Corps"/>
        <w:tabs>
          <w:tab w:val="right" w:leader="dot" w:pos="9072"/>
        </w:tabs>
        <w:spacing w:line="360" w:lineRule="auto"/>
        <w:rPr>
          <w:rFonts w:ascii="Calibri" w:hAnsi="Calibri" w:cs="Calibri"/>
          <w:sz w:val="24"/>
          <w:szCs w:val="24"/>
        </w:rPr>
      </w:pPr>
      <w:r>
        <w:rPr>
          <w:rFonts w:ascii="Calibri" w:hAnsi="Calibri" w:cs="Calibri"/>
          <w:sz w:val="24"/>
          <w:szCs w:val="24"/>
        </w:rPr>
        <w:tab/>
      </w:r>
    </w:p>
    <w:p w14:paraId="186C86F6" w14:textId="072E21A6" w:rsidR="004B0863" w:rsidRDefault="004B0863" w:rsidP="009F2186">
      <w:pPr>
        <w:pStyle w:val="Corps"/>
        <w:tabs>
          <w:tab w:val="right" w:leader="dot" w:pos="9072"/>
        </w:tabs>
        <w:spacing w:line="360" w:lineRule="auto"/>
        <w:jc w:val="both"/>
        <w:rPr>
          <w:rFonts w:ascii="Calibri" w:hAnsi="Calibri" w:cs="Calibri"/>
          <w:sz w:val="24"/>
          <w:szCs w:val="24"/>
        </w:rPr>
      </w:pPr>
      <w:r w:rsidRPr="009F2186">
        <w:rPr>
          <w:rFonts w:ascii="Calibri" w:hAnsi="Calibri" w:cs="Calibri"/>
          <w:b/>
          <w:bCs/>
          <w:sz w:val="24"/>
          <w:szCs w:val="24"/>
        </w:rPr>
        <w:t>2.</w:t>
      </w:r>
      <w:r>
        <w:rPr>
          <w:rFonts w:ascii="Calibri" w:hAnsi="Calibri" w:cs="Calibri"/>
          <w:sz w:val="24"/>
          <w:szCs w:val="24"/>
        </w:rPr>
        <w:t xml:space="preserve"> Cette pratique est-elle autorisée dans votre pays ? Y a-t-il un quota maximal, des différences entre les universités ou les États/provinces/régions ?</w:t>
      </w:r>
      <w:r w:rsidR="009F2186">
        <w:rPr>
          <w:rFonts w:ascii="Calibri" w:hAnsi="Calibri" w:cs="Calibri"/>
          <w:sz w:val="24"/>
          <w:szCs w:val="24"/>
        </w:rPr>
        <w:t xml:space="preserve"> </w:t>
      </w:r>
      <w:r w:rsidR="009F2186">
        <w:rPr>
          <w:rFonts w:ascii="Calibri" w:hAnsi="Calibri" w:cs="Calibri"/>
          <w:sz w:val="24"/>
          <w:szCs w:val="24"/>
        </w:rPr>
        <w:tab/>
      </w:r>
    </w:p>
    <w:p w14:paraId="0FCD9641" w14:textId="616B13EC" w:rsidR="009F2186" w:rsidRDefault="009F2186" w:rsidP="009F2186">
      <w:pPr>
        <w:pStyle w:val="Corps"/>
        <w:tabs>
          <w:tab w:val="right" w:leader="dot" w:pos="9072"/>
        </w:tabs>
        <w:spacing w:line="360" w:lineRule="auto"/>
        <w:jc w:val="both"/>
        <w:rPr>
          <w:rFonts w:ascii="Calibri" w:hAnsi="Calibri" w:cs="Calibri"/>
          <w:sz w:val="24"/>
          <w:szCs w:val="24"/>
        </w:rPr>
      </w:pPr>
      <w:r>
        <w:rPr>
          <w:rFonts w:ascii="Calibri" w:hAnsi="Calibri" w:cs="Calibri"/>
          <w:sz w:val="24"/>
          <w:szCs w:val="24"/>
        </w:rPr>
        <w:tab/>
      </w:r>
    </w:p>
    <w:p w14:paraId="63E82E4E" w14:textId="5D4563EA" w:rsidR="009F2186" w:rsidRDefault="009F2186" w:rsidP="009F2186">
      <w:pPr>
        <w:pStyle w:val="Corps"/>
        <w:tabs>
          <w:tab w:val="right" w:leader="dot" w:pos="9072"/>
        </w:tabs>
        <w:spacing w:line="360" w:lineRule="auto"/>
        <w:jc w:val="both"/>
        <w:rPr>
          <w:rFonts w:ascii="Calibri" w:hAnsi="Calibri" w:cs="Calibri"/>
          <w:sz w:val="24"/>
          <w:szCs w:val="24"/>
        </w:rPr>
      </w:pPr>
      <w:r>
        <w:rPr>
          <w:rFonts w:ascii="Calibri" w:hAnsi="Calibri" w:cs="Calibri"/>
          <w:sz w:val="24"/>
          <w:szCs w:val="24"/>
        </w:rPr>
        <w:tab/>
      </w:r>
    </w:p>
    <w:p w14:paraId="4BC5BC37" w14:textId="68F31532" w:rsidR="009F2186" w:rsidRDefault="009F2186" w:rsidP="009F2186">
      <w:pPr>
        <w:pStyle w:val="Corps"/>
        <w:tabs>
          <w:tab w:val="right" w:leader="dot" w:pos="9072"/>
        </w:tabs>
        <w:spacing w:line="360" w:lineRule="auto"/>
        <w:jc w:val="both"/>
        <w:rPr>
          <w:rFonts w:ascii="Calibri" w:hAnsi="Calibri" w:cs="Calibri"/>
          <w:sz w:val="24"/>
          <w:szCs w:val="24"/>
        </w:rPr>
      </w:pPr>
      <w:r w:rsidRPr="009F2186">
        <w:rPr>
          <w:rFonts w:ascii="Calibri" w:hAnsi="Calibri" w:cs="Calibri"/>
          <w:b/>
          <w:bCs/>
          <w:sz w:val="24"/>
          <w:szCs w:val="24"/>
        </w:rPr>
        <w:t>3.</w:t>
      </w:r>
      <w:r>
        <w:rPr>
          <w:rFonts w:ascii="Calibri" w:hAnsi="Calibri" w:cs="Calibri"/>
          <w:sz w:val="24"/>
          <w:szCs w:val="24"/>
        </w:rPr>
        <w:t xml:space="preserve"> Comment les professeurs repèrent-ils les plagiats ? </w:t>
      </w:r>
      <w:r>
        <w:rPr>
          <w:rFonts w:ascii="Calibri" w:hAnsi="Calibri" w:cs="Calibri"/>
          <w:sz w:val="24"/>
          <w:szCs w:val="24"/>
        </w:rPr>
        <w:tab/>
      </w:r>
    </w:p>
    <w:p w14:paraId="50811985" w14:textId="03BCF4E9" w:rsidR="009F2186" w:rsidRDefault="009F2186" w:rsidP="009F2186">
      <w:pPr>
        <w:pStyle w:val="Corps"/>
        <w:tabs>
          <w:tab w:val="right" w:leader="dot" w:pos="9072"/>
        </w:tabs>
        <w:spacing w:line="360" w:lineRule="auto"/>
        <w:jc w:val="both"/>
        <w:rPr>
          <w:rFonts w:ascii="Calibri" w:hAnsi="Calibri" w:cs="Calibri"/>
          <w:sz w:val="24"/>
          <w:szCs w:val="24"/>
        </w:rPr>
      </w:pPr>
      <w:r>
        <w:rPr>
          <w:rFonts w:ascii="Calibri" w:hAnsi="Calibri" w:cs="Calibri"/>
          <w:sz w:val="24"/>
          <w:szCs w:val="24"/>
        </w:rPr>
        <w:tab/>
      </w:r>
    </w:p>
    <w:p w14:paraId="016531C1" w14:textId="03BCF4E9" w:rsidR="009F2186" w:rsidRDefault="009F2186" w:rsidP="009F2186">
      <w:pPr>
        <w:pStyle w:val="Corps"/>
        <w:tabs>
          <w:tab w:val="right" w:leader="dot" w:pos="9072"/>
        </w:tabs>
        <w:spacing w:line="360" w:lineRule="auto"/>
        <w:jc w:val="both"/>
        <w:rPr>
          <w:rFonts w:ascii="Calibri" w:hAnsi="Calibri" w:cs="Calibri"/>
          <w:sz w:val="24"/>
          <w:szCs w:val="24"/>
        </w:rPr>
      </w:pPr>
      <w:r w:rsidRPr="009F2186">
        <w:rPr>
          <w:rFonts w:ascii="Calibri" w:hAnsi="Calibri" w:cs="Calibri"/>
          <w:b/>
          <w:bCs/>
          <w:sz w:val="24"/>
          <w:szCs w:val="24"/>
        </w:rPr>
        <w:t>4.</w:t>
      </w:r>
      <w:r>
        <w:rPr>
          <w:rFonts w:ascii="Calibri" w:hAnsi="Calibri" w:cs="Calibri"/>
          <w:sz w:val="24"/>
          <w:szCs w:val="24"/>
        </w:rPr>
        <w:t xml:space="preserve"> Quels sont les risques encourus par les élèves qui plagient ? </w:t>
      </w:r>
      <w:r>
        <w:rPr>
          <w:rFonts w:ascii="Calibri" w:hAnsi="Calibri" w:cs="Calibri"/>
          <w:sz w:val="24"/>
          <w:szCs w:val="24"/>
        </w:rPr>
        <w:tab/>
      </w:r>
    </w:p>
    <w:p w14:paraId="58AABB51" w14:textId="28E108B4" w:rsidR="009F2186" w:rsidRDefault="009F2186" w:rsidP="009F2186">
      <w:pPr>
        <w:pStyle w:val="Corps"/>
        <w:tabs>
          <w:tab w:val="right" w:leader="dot" w:pos="9072"/>
        </w:tabs>
        <w:spacing w:line="360" w:lineRule="auto"/>
        <w:jc w:val="both"/>
        <w:rPr>
          <w:rFonts w:ascii="Calibri" w:hAnsi="Calibri" w:cs="Calibri"/>
          <w:sz w:val="24"/>
          <w:szCs w:val="24"/>
        </w:rPr>
      </w:pPr>
      <w:r>
        <w:rPr>
          <w:rFonts w:ascii="Calibri" w:hAnsi="Calibri" w:cs="Calibri"/>
          <w:sz w:val="24"/>
          <w:szCs w:val="24"/>
        </w:rPr>
        <w:tab/>
      </w:r>
    </w:p>
    <w:p w14:paraId="70C6E48C" w14:textId="21F712D3" w:rsidR="009F2186" w:rsidRDefault="009F2186" w:rsidP="009F2186">
      <w:pPr>
        <w:pStyle w:val="Corps"/>
        <w:tabs>
          <w:tab w:val="right" w:leader="dot" w:pos="9072"/>
        </w:tabs>
        <w:spacing w:line="360" w:lineRule="auto"/>
        <w:jc w:val="both"/>
        <w:rPr>
          <w:rFonts w:ascii="Calibri" w:hAnsi="Calibri" w:cs="Calibri"/>
          <w:sz w:val="24"/>
          <w:szCs w:val="24"/>
        </w:rPr>
      </w:pPr>
      <w:r w:rsidRPr="009F2186">
        <w:rPr>
          <w:rFonts w:ascii="Calibri" w:hAnsi="Calibri" w:cs="Calibri"/>
          <w:b/>
          <w:bCs/>
          <w:sz w:val="24"/>
          <w:szCs w:val="24"/>
        </w:rPr>
        <w:t>5.</w:t>
      </w:r>
      <w:r>
        <w:rPr>
          <w:rFonts w:ascii="Calibri" w:hAnsi="Calibri" w:cs="Calibri"/>
          <w:sz w:val="24"/>
          <w:szCs w:val="24"/>
        </w:rPr>
        <w:t xml:space="preserve"> Comment éviter le plagiat ? </w:t>
      </w:r>
      <w:r>
        <w:rPr>
          <w:rFonts w:ascii="Calibri" w:hAnsi="Calibri" w:cs="Calibri"/>
          <w:sz w:val="24"/>
          <w:szCs w:val="24"/>
        </w:rPr>
        <w:tab/>
      </w:r>
    </w:p>
    <w:p w14:paraId="1E99FADA" w14:textId="14393AA4" w:rsidR="009F2186" w:rsidRDefault="009F2186" w:rsidP="009F2186">
      <w:pPr>
        <w:pStyle w:val="Corps"/>
        <w:tabs>
          <w:tab w:val="right" w:leader="dot" w:pos="9072"/>
        </w:tabs>
        <w:spacing w:line="360" w:lineRule="auto"/>
        <w:jc w:val="both"/>
        <w:rPr>
          <w:rFonts w:ascii="Calibri" w:hAnsi="Calibri" w:cs="Calibri"/>
          <w:sz w:val="24"/>
          <w:szCs w:val="24"/>
        </w:rPr>
      </w:pPr>
      <w:r>
        <w:rPr>
          <w:rFonts w:ascii="Calibri" w:hAnsi="Calibri" w:cs="Calibri"/>
          <w:sz w:val="24"/>
          <w:szCs w:val="24"/>
        </w:rPr>
        <w:tab/>
      </w:r>
    </w:p>
    <w:p w14:paraId="135544CD" w14:textId="493D305C" w:rsidR="009F2186" w:rsidRDefault="009F2186" w:rsidP="004B0863">
      <w:pPr>
        <w:pStyle w:val="Corps"/>
        <w:spacing w:line="360" w:lineRule="auto"/>
        <w:jc w:val="both"/>
        <w:rPr>
          <w:rFonts w:ascii="Calibri" w:hAnsi="Calibri" w:cs="Calibri"/>
          <w:sz w:val="24"/>
          <w:szCs w:val="24"/>
        </w:rPr>
      </w:pPr>
    </w:p>
    <w:p w14:paraId="04654A0C" w14:textId="3CD652ED" w:rsidR="000E12FD" w:rsidRDefault="000E12FD">
      <w:pPr>
        <w:spacing w:after="160" w:line="259" w:lineRule="auto"/>
        <w:ind w:left="0" w:firstLine="0"/>
        <w:rPr>
          <w:rStyle w:val="Accentuation"/>
          <w:rFonts w:ascii="Calibri" w:hAnsi="Calibri" w:cs="Calibri"/>
          <w:b/>
          <w:i w:val="0"/>
          <w:iCs w:val="0"/>
          <w:sz w:val="24"/>
          <w:szCs w:val="24"/>
        </w:rPr>
      </w:pPr>
    </w:p>
    <w:p w14:paraId="54500BA8" w14:textId="77777777" w:rsidR="000E12FD" w:rsidRDefault="000E12FD">
      <w:pPr>
        <w:spacing w:after="160" w:line="259" w:lineRule="auto"/>
        <w:ind w:left="0" w:firstLine="0"/>
        <w:rPr>
          <w:rStyle w:val="Accentuation"/>
          <w:rFonts w:ascii="Calibri" w:hAnsi="Calibri" w:cs="Calibri"/>
          <w:b/>
          <w:i w:val="0"/>
          <w:iCs w:val="0"/>
          <w:sz w:val="24"/>
          <w:szCs w:val="24"/>
        </w:rPr>
      </w:pPr>
      <w:r>
        <w:rPr>
          <w:rStyle w:val="Accentuation"/>
          <w:rFonts w:ascii="Calibri" w:hAnsi="Calibri" w:cs="Calibri"/>
          <w:b/>
          <w:i w:val="0"/>
          <w:iCs w:val="0"/>
          <w:sz w:val="24"/>
          <w:szCs w:val="24"/>
        </w:rPr>
        <w:br w:type="page"/>
      </w:r>
    </w:p>
    <w:p w14:paraId="62F29FB8" w14:textId="05381A27" w:rsidR="009F2186" w:rsidRPr="0074719D" w:rsidRDefault="009F2186" w:rsidP="009F2186">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after="0" w:line="360" w:lineRule="auto"/>
        <w:ind w:left="357"/>
        <w:rPr>
          <w:rStyle w:val="Accentuation"/>
          <w:rFonts w:ascii="Calibri" w:hAnsi="Calibri" w:cs="Calibri"/>
          <w:b/>
          <w:i w:val="0"/>
          <w:iCs w:val="0"/>
          <w:sz w:val="24"/>
          <w:szCs w:val="24"/>
        </w:rPr>
      </w:pPr>
      <w:r w:rsidRPr="0074719D">
        <w:rPr>
          <w:rStyle w:val="Accentuation"/>
          <w:rFonts w:ascii="Calibri" w:hAnsi="Calibri" w:cs="Calibri"/>
          <w:b/>
          <w:i w:val="0"/>
          <w:iCs w:val="0"/>
          <w:sz w:val="24"/>
          <w:szCs w:val="24"/>
        </w:rPr>
        <w:lastRenderedPageBreak/>
        <w:t>I</w:t>
      </w:r>
      <w:r>
        <w:rPr>
          <w:rStyle w:val="Accentuation"/>
          <w:rFonts w:ascii="Calibri" w:hAnsi="Calibri" w:cs="Calibri"/>
          <w:b/>
          <w:i w:val="0"/>
          <w:iCs w:val="0"/>
          <w:sz w:val="24"/>
          <w:szCs w:val="24"/>
        </w:rPr>
        <w:t>I</w:t>
      </w:r>
      <w:r w:rsidRPr="0074719D">
        <w:rPr>
          <w:rStyle w:val="Accentuation"/>
          <w:rFonts w:ascii="Calibri" w:hAnsi="Calibri" w:cs="Calibri"/>
          <w:b/>
          <w:i w:val="0"/>
          <w:iCs w:val="0"/>
          <w:sz w:val="24"/>
          <w:szCs w:val="24"/>
        </w:rPr>
        <w:t xml:space="preserve">I. </w:t>
      </w:r>
      <w:r>
        <w:rPr>
          <w:rStyle w:val="Aucun"/>
          <w:rFonts w:ascii="Calibri" w:hAnsi="Calibri" w:cs="Calibri"/>
          <w:b/>
          <w:bCs/>
          <w:sz w:val="24"/>
          <w:szCs w:val="24"/>
        </w:rPr>
        <w:t xml:space="preserve">Présenter une </w:t>
      </w:r>
      <w:r w:rsidR="00106A2D">
        <w:rPr>
          <w:rStyle w:val="Aucun"/>
          <w:rFonts w:ascii="Calibri" w:hAnsi="Calibri" w:cs="Calibri"/>
          <w:b/>
          <w:bCs/>
          <w:sz w:val="24"/>
          <w:szCs w:val="24"/>
        </w:rPr>
        <w:t>source</w:t>
      </w:r>
    </w:p>
    <w:p w14:paraId="02C0A320" w14:textId="77777777" w:rsidR="009F2186" w:rsidRDefault="009F2186" w:rsidP="009F218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Calibri" w:hAnsi="Calibri" w:cs="Arial"/>
          <w:sz w:val="24"/>
          <w:szCs w:val="24"/>
        </w:rPr>
      </w:pPr>
    </w:p>
    <w:p w14:paraId="07E8FABF" w14:textId="4BB98928" w:rsidR="00106A2D" w:rsidRPr="00106A2D" w:rsidRDefault="00106A2D" w:rsidP="009F218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Calibri" w:hAnsi="Calibri" w:cs="Arial"/>
          <w:b/>
          <w:bCs/>
          <w:sz w:val="24"/>
          <w:szCs w:val="24"/>
        </w:rPr>
      </w:pPr>
      <w:r w:rsidRPr="00106A2D">
        <w:rPr>
          <w:rFonts w:ascii="Calibri" w:hAnsi="Calibri" w:cs="Arial"/>
          <w:b/>
          <w:bCs/>
          <w:sz w:val="24"/>
          <w:szCs w:val="24"/>
        </w:rPr>
        <w:t>Lisez le texte suivant et répondez aux questions ci-après.</w:t>
      </w:r>
    </w:p>
    <w:p w14:paraId="59B54E9E" w14:textId="77777777" w:rsidR="00106A2D" w:rsidRDefault="00106A2D" w:rsidP="009F218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Calibri" w:hAnsi="Calibri" w:cs="Arial"/>
          <w:sz w:val="24"/>
          <w:szCs w:val="24"/>
        </w:rPr>
      </w:pPr>
    </w:p>
    <w:p w14:paraId="2AFC5A40" w14:textId="6EDAD238" w:rsidR="009F2186" w:rsidRPr="009F2186" w:rsidRDefault="009F2186" w:rsidP="009F218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Calibri" w:hAnsi="Calibri" w:cs="Arial"/>
          <w:sz w:val="24"/>
          <w:szCs w:val="24"/>
        </w:rPr>
      </w:pPr>
      <w:r w:rsidRPr="009F2186">
        <w:rPr>
          <w:rFonts w:ascii="Calibri" w:hAnsi="Calibri" w:cs="Arial"/>
          <w:sz w:val="24"/>
          <w:szCs w:val="24"/>
        </w:rPr>
        <w:t xml:space="preserve">La référence bibliographique doit suivre une </w:t>
      </w:r>
      <w:r w:rsidRPr="00106A2D">
        <w:rPr>
          <w:rStyle w:val="Aucun"/>
          <w:rFonts w:ascii="Calibri" w:hAnsi="Calibri" w:cs="Arial"/>
          <w:sz w:val="24"/>
          <w:szCs w:val="24"/>
        </w:rPr>
        <w:t>norme</w:t>
      </w:r>
      <w:r w:rsidRPr="009F2186">
        <w:rPr>
          <w:rFonts w:ascii="Calibri" w:hAnsi="Calibri" w:cs="Arial"/>
          <w:sz w:val="24"/>
          <w:szCs w:val="24"/>
        </w:rPr>
        <w:t xml:space="preserve"> ou un standard.  La norme respectée doit être la même dans tout le document.</w:t>
      </w:r>
      <w:r w:rsidR="00106A2D">
        <w:rPr>
          <w:rFonts w:ascii="Calibri" w:hAnsi="Calibri" w:cs="Arial"/>
          <w:sz w:val="24"/>
          <w:szCs w:val="24"/>
        </w:rPr>
        <w:t xml:space="preserve"> Il existe différentes normes acceptées en France. L’encadré et les questions qui suivent vous aideront à choisir une norme valable.</w:t>
      </w:r>
    </w:p>
    <w:p w14:paraId="7995CA85" w14:textId="77777777" w:rsidR="00106A2D" w:rsidRDefault="009F2186" w:rsidP="00106A2D">
      <w:pPr>
        <w:pStyle w:val="Pardfaut"/>
        <w:pBdr>
          <w:top w:val="single" w:sz="2" w:space="0" w:color="008080"/>
          <w:left w:val="single" w:sz="2" w:space="0" w:color="008080"/>
          <w:bottom w:val="single" w:sz="2" w:space="0" w:color="008080"/>
          <w:right w:val="single" w:sz="2" w:space="0" w:color="00808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Calibri" w:hAnsi="Calibri" w:cs="Arial"/>
          <w:sz w:val="24"/>
          <w:szCs w:val="24"/>
        </w:rPr>
      </w:pPr>
      <w:r w:rsidRPr="009F2186">
        <w:rPr>
          <w:rFonts w:ascii="Calibri" w:hAnsi="Calibri" w:cs="Arial"/>
          <w:sz w:val="24"/>
          <w:szCs w:val="24"/>
        </w:rPr>
        <w:t xml:space="preserve">Exemple de format simple de référence bibliographique </w:t>
      </w:r>
      <w:r w:rsidR="00106A2D">
        <w:rPr>
          <w:rFonts w:ascii="Calibri" w:hAnsi="Calibri" w:cs="Arial"/>
          <w:sz w:val="24"/>
          <w:szCs w:val="24"/>
        </w:rPr>
        <w:t>(</w:t>
      </w:r>
      <w:r w:rsidRPr="009F2186">
        <w:rPr>
          <w:rFonts w:ascii="Calibri" w:hAnsi="Calibri" w:cs="Arial"/>
          <w:sz w:val="24"/>
          <w:szCs w:val="24"/>
        </w:rPr>
        <w:t>cas d’un livre</w:t>
      </w:r>
      <w:r w:rsidR="00106A2D">
        <w:rPr>
          <w:rFonts w:ascii="Calibri" w:hAnsi="Calibri" w:cs="Arial"/>
          <w:sz w:val="24"/>
          <w:szCs w:val="24"/>
        </w:rPr>
        <w:t>)</w:t>
      </w:r>
      <w:r w:rsidRPr="009F2186">
        <w:rPr>
          <w:rFonts w:ascii="Calibri" w:hAnsi="Calibri" w:cs="Arial"/>
          <w:sz w:val="24"/>
          <w:szCs w:val="24"/>
        </w:rPr>
        <w:t xml:space="preserve"> </w:t>
      </w:r>
    </w:p>
    <w:p w14:paraId="12CAB587" w14:textId="5EC1B62C" w:rsidR="009F2186" w:rsidRPr="00106A2D" w:rsidRDefault="009F2186" w:rsidP="00106A2D">
      <w:pPr>
        <w:pStyle w:val="Pardfaut"/>
        <w:pBdr>
          <w:top w:val="single" w:sz="2" w:space="0" w:color="008080"/>
          <w:left w:val="single" w:sz="2" w:space="0" w:color="008080"/>
          <w:bottom w:val="single" w:sz="2" w:space="0" w:color="008080"/>
          <w:right w:val="single" w:sz="2" w:space="0" w:color="00808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Style w:val="Aucun"/>
          <w:rFonts w:ascii="Calibri" w:hAnsi="Calibri" w:cs="Arial"/>
          <w:sz w:val="24"/>
          <w:szCs w:val="24"/>
        </w:rPr>
      </w:pPr>
      <w:r w:rsidRPr="009F2186">
        <w:rPr>
          <w:rStyle w:val="Aucun"/>
          <w:rFonts w:ascii="Calibri" w:hAnsi="Calibri" w:cs="Arial"/>
          <w:color w:val="008080"/>
          <w:sz w:val="24"/>
          <w:szCs w:val="24"/>
        </w:rPr>
        <w:t>NOM</w:t>
      </w:r>
      <w:r w:rsidR="00106A2D">
        <w:rPr>
          <w:rStyle w:val="Aucun"/>
          <w:rFonts w:ascii="Calibri" w:hAnsi="Calibri" w:cs="Arial"/>
          <w:color w:val="008080"/>
          <w:sz w:val="24"/>
          <w:szCs w:val="24"/>
        </w:rPr>
        <w:t xml:space="preserve"> de l’auteur [en majuscules]</w:t>
      </w:r>
      <w:r w:rsidRPr="009F2186">
        <w:rPr>
          <w:rStyle w:val="Aucun"/>
          <w:rFonts w:ascii="Calibri" w:hAnsi="Calibri" w:cs="Arial"/>
          <w:color w:val="008080"/>
          <w:sz w:val="24"/>
          <w:szCs w:val="24"/>
        </w:rPr>
        <w:t xml:space="preserve">, </w:t>
      </w:r>
      <w:r w:rsidR="00106A2D">
        <w:rPr>
          <w:rStyle w:val="Aucun"/>
          <w:rFonts w:ascii="Calibri" w:hAnsi="Calibri" w:cs="Arial"/>
          <w:color w:val="008080"/>
          <w:sz w:val="24"/>
          <w:szCs w:val="24"/>
        </w:rPr>
        <w:t>P</w:t>
      </w:r>
      <w:r w:rsidRPr="009F2186">
        <w:rPr>
          <w:rStyle w:val="Aucun"/>
          <w:rFonts w:ascii="Calibri" w:hAnsi="Calibri" w:cs="Arial"/>
          <w:color w:val="008080"/>
          <w:sz w:val="24"/>
          <w:szCs w:val="24"/>
        </w:rPr>
        <w:t>rénom de l’auteur</w:t>
      </w:r>
      <w:r w:rsidR="00106A2D">
        <w:rPr>
          <w:rStyle w:val="Aucun"/>
          <w:rFonts w:ascii="Calibri" w:hAnsi="Calibri" w:cs="Arial"/>
          <w:color w:val="008080"/>
          <w:sz w:val="24"/>
          <w:szCs w:val="24"/>
        </w:rPr>
        <w:t xml:space="preserve"> [majuscule à la première lettre]</w:t>
      </w:r>
      <w:r w:rsidRPr="009F2186">
        <w:rPr>
          <w:rStyle w:val="Aucun"/>
          <w:rFonts w:ascii="Calibri" w:hAnsi="Calibri" w:cs="Arial"/>
          <w:color w:val="008080"/>
          <w:sz w:val="24"/>
          <w:szCs w:val="24"/>
        </w:rPr>
        <w:t xml:space="preserve">. </w:t>
      </w:r>
      <w:r w:rsidRPr="009F2186">
        <w:rPr>
          <w:rStyle w:val="Aucun"/>
          <w:rFonts w:ascii="Calibri" w:hAnsi="Calibri" w:cs="Arial"/>
          <w:i/>
          <w:iCs/>
          <w:color w:val="008080"/>
          <w:sz w:val="24"/>
          <w:szCs w:val="24"/>
        </w:rPr>
        <w:t>Titre</w:t>
      </w:r>
      <w:r w:rsidR="00106A2D">
        <w:rPr>
          <w:rStyle w:val="Aucun"/>
          <w:rFonts w:ascii="Calibri" w:hAnsi="Calibri" w:cs="Arial"/>
          <w:i/>
          <w:iCs/>
          <w:color w:val="008080"/>
          <w:sz w:val="24"/>
          <w:szCs w:val="24"/>
        </w:rPr>
        <w:t xml:space="preserve"> du</w:t>
      </w:r>
      <w:r w:rsidRPr="009F2186">
        <w:rPr>
          <w:rStyle w:val="Aucun"/>
          <w:rFonts w:ascii="Calibri" w:hAnsi="Calibri" w:cs="Arial"/>
          <w:i/>
          <w:iCs/>
          <w:color w:val="008080"/>
          <w:sz w:val="24"/>
          <w:szCs w:val="24"/>
        </w:rPr>
        <w:t xml:space="preserve"> livre</w:t>
      </w:r>
      <w:r w:rsidR="00106A2D">
        <w:rPr>
          <w:rStyle w:val="Aucun"/>
          <w:rFonts w:ascii="Calibri" w:hAnsi="Calibri" w:cs="Arial"/>
          <w:color w:val="008080"/>
          <w:sz w:val="24"/>
          <w:szCs w:val="24"/>
        </w:rPr>
        <w:t xml:space="preserve"> [en italique]</w:t>
      </w:r>
      <w:r w:rsidRPr="009F2186">
        <w:rPr>
          <w:rStyle w:val="Aucun"/>
          <w:rFonts w:ascii="Calibri" w:hAnsi="Calibri" w:cs="Arial"/>
          <w:color w:val="008080"/>
          <w:sz w:val="24"/>
          <w:szCs w:val="24"/>
        </w:rPr>
        <w:t xml:space="preserve">. </w:t>
      </w:r>
      <w:r w:rsidR="00106A2D">
        <w:rPr>
          <w:rStyle w:val="Aucun"/>
          <w:rFonts w:ascii="Calibri" w:hAnsi="Calibri" w:cs="Arial"/>
          <w:color w:val="008080"/>
          <w:sz w:val="24"/>
          <w:szCs w:val="24"/>
        </w:rPr>
        <w:t>Nom de l’é</w:t>
      </w:r>
      <w:r w:rsidRPr="009F2186">
        <w:rPr>
          <w:rStyle w:val="Aucun"/>
          <w:rFonts w:ascii="Calibri" w:hAnsi="Calibri" w:cs="Arial"/>
          <w:color w:val="008080"/>
          <w:sz w:val="24"/>
          <w:szCs w:val="24"/>
        </w:rPr>
        <w:t>diteur</w:t>
      </w:r>
      <w:r w:rsidR="00106A2D">
        <w:rPr>
          <w:rStyle w:val="Aucun"/>
          <w:rFonts w:ascii="Calibri" w:hAnsi="Calibri" w:cs="Arial"/>
          <w:color w:val="008080"/>
          <w:sz w:val="24"/>
          <w:szCs w:val="24"/>
        </w:rPr>
        <w:t>,</w:t>
      </w:r>
      <w:r w:rsidRPr="009F2186">
        <w:rPr>
          <w:rStyle w:val="Aucun"/>
          <w:rFonts w:ascii="Calibri" w:hAnsi="Calibri" w:cs="Arial"/>
          <w:color w:val="008080"/>
          <w:sz w:val="24"/>
          <w:szCs w:val="24"/>
        </w:rPr>
        <w:t xml:space="preserve"> lieu </w:t>
      </w:r>
      <w:r w:rsidR="00106A2D">
        <w:rPr>
          <w:rStyle w:val="Aucun"/>
          <w:rFonts w:ascii="Calibri" w:hAnsi="Calibri" w:cs="Arial"/>
          <w:color w:val="008080"/>
          <w:sz w:val="24"/>
          <w:szCs w:val="24"/>
        </w:rPr>
        <w:t>de l’</w:t>
      </w:r>
      <w:r w:rsidRPr="009F2186">
        <w:rPr>
          <w:rStyle w:val="Aucun"/>
          <w:rFonts w:ascii="Calibri" w:hAnsi="Calibri" w:cs="Arial"/>
          <w:color w:val="008080"/>
          <w:sz w:val="24"/>
          <w:szCs w:val="24"/>
        </w:rPr>
        <w:t xml:space="preserve">édition, année </w:t>
      </w:r>
      <w:r w:rsidR="00106A2D">
        <w:rPr>
          <w:rStyle w:val="Aucun"/>
          <w:rFonts w:ascii="Calibri" w:hAnsi="Calibri" w:cs="Arial"/>
          <w:color w:val="008080"/>
          <w:sz w:val="24"/>
          <w:szCs w:val="24"/>
        </w:rPr>
        <w:t xml:space="preserve">de </w:t>
      </w:r>
      <w:r w:rsidRPr="009F2186">
        <w:rPr>
          <w:rStyle w:val="Aucun"/>
          <w:rFonts w:ascii="Calibri" w:hAnsi="Calibri" w:cs="Arial"/>
          <w:color w:val="008080"/>
          <w:sz w:val="24"/>
          <w:szCs w:val="24"/>
        </w:rPr>
        <w:t>publication.</w:t>
      </w:r>
    </w:p>
    <w:p w14:paraId="0AF56298" w14:textId="77777777" w:rsidR="00106A2D" w:rsidRDefault="00106A2D" w:rsidP="009F218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Calibri" w:hAnsi="Calibri" w:cs="Arial"/>
          <w:sz w:val="24"/>
          <w:szCs w:val="24"/>
        </w:rPr>
      </w:pPr>
    </w:p>
    <w:p w14:paraId="4B7502A0" w14:textId="7AE22849" w:rsidR="009F2186" w:rsidRDefault="00106A2D" w:rsidP="009F2186">
      <w:pPr>
        <w:pStyle w:val="Corps"/>
        <w:spacing w:line="360" w:lineRule="auto"/>
        <w:jc w:val="both"/>
        <w:rPr>
          <w:rFonts w:ascii="Calibri" w:hAnsi="Calibri" w:cs="Calibri"/>
          <w:sz w:val="24"/>
          <w:szCs w:val="24"/>
        </w:rPr>
      </w:pPr>
      <w:r w:rsidRPr="00106A2D">
        <w:rPr>
          <w:rFonts w:ascii="Calibri" w:hAnsi="Calibri" w:cs="Calibri"/>
          <w:b/>
          <w:bCs/>
          <w:sz w:val="24"/>
          <w:szCs w:val="24"/>
        </w:rPr>
        <w:t>1.</w:t>
      </w:r>
      <w:r>
        <w:rPr>
          <w:rFonts w:ascii="Calibri" w:hAnsi="Calibri" w:cs="Calibri"/>
          <w:sz w:val="24"/>
          <w:szCs w:val="24"/>
        </w:rPr>
        <w:t xml:space="preserve"> Recherchez sur le web deux autres façons de présenter une référence bibliographique dans le cas d’un livre. Quels sont les points positifs et négatifs de chacune des options trouvées ?</w:t>
      </w:r>
    </w:p>
    <w:p w14:paraId="7670F3F6" w14:textId="00B7574D" w:rsidR="00106A2D" w:rsidRDefault="00106A2D" w:rsidP="009F2186">
      <w:pPr>
        <w:pStyle w:val="Corps"/>
        <w:spacing w:line="360" w:lineRule="auto"/>
        <w:jc w:val="both"/>
        <w:rPr>
          <w:rFonts w:ascii="Calibri" w:hAnsi="Calibri" w:cs="Calibri"/>
          <w:sz w:val="24"/>
          <w:szCs w:val="24"/>
        </w:rPr>
      </w:pPr>
      <w:r w:rsidRPr="00106A2D">
        <w:rPr>
          <w:rFonts w:ascii="Calibri" w:hAnsi="Calibri" w:cs="Calibri"/>
          <w:b/>
          <w:bCs/>
          <w:sz w:val="24"/>
          <w:szCs w:val="24"/>
        </w:rPr>
        <w:t>2.</w:t>
      </w:r>
      <w:r>
        <w:rPr>
          <w:rFonts w:ascii="Calibri" w:hAnsi="Calibri" w:cs="Calibri"/>
          <w:sz w:val="24"/>
          <w:szCs w:val="24"/>
        </w:rPr>
        <w:t xml:space="preserve"> Comment présenter une référence bibliographique dans le cas d’un article issu d’un journal, d’une revue, d’un magazine ?</w:t>
      </w:r>
    </w:p>
    <w:p w14:paraId="2AE5C9FE" w14:textId="149CD0CF" w:rsidR="00106A2D" w:rsidRDefault="00106A2D" w:rsidP="009F2186">
      <w:pPr>
        <w:pStyle w:val="Corps"/>
        <w:spacing w:line="360" w:lineRule="auto"/>
        <w:jc w:val="both"/>
        <w:rPr>
          <w:rFonts w:ascii="Calibri" w:hAnsi="Calibri" w:cs="Calibri"/>
          <w:sz w:val="24"/>
          <w:szCs w:val="24"/>
        </w:rPr>
      </w:pPr>
      <w:r w:rsidRPr="00106A2D">
        <w:rPr>
          <w:rFonts w:ascii="Calibri" w:hAnsi="Calibri" w:cs="Calibri"/>
          <w:b/>
          <w:bCs/>
          <w:sz w:val="24"/>
          <w:szCs w:val="24"/>
        </w:rPr>
        <w:t>3.</w:t>
      </w:r>
      <w:r>
        <w:rPr>
          <w:rFonts w:ascii="Calibri" w:hAnsi="Calibri" w:cs="Calibri"/>
          <w:sz w:val="24"/>
          <w:szCs w:val="24"/>
        </w:rPr>
        <w:t xml:space="preserve"> Comment </w:t>
      </w:r>
      <w:r>
        <w:rPr>
          <w:rFonts w:ascii="Calibri" w:hAnsi="Calibri" w:cs="Calibri"/>
          <w:sz w:val="24"/>
          <w:szCs w:val="24"/>
        </w:rPr>
        <w:t xml:space="preserve">présenter une référence </w:t>
      </w:r>
      <w:proofErr w:type="spellStart"/>
      <w:r>
        <w:rPr>
          <w:rFonts w:ascii="Calibri" w:hAnsi="Calibri" w:cs="Calibri"/>
          <w:sz w:val="24"/>
          <w:szCs w:val="24"/>
        </w:rPr>
        <w:t>webographique</w:t>
      </w:r>
      <w:proofErr w:type="spellEnd"/>
      <w:r>
        <w:rPr>
          <w:rFonts w:ascii="Calibri" w:hAnsi="Calibri" w:cs="Calibri"/>
          <w:sz w:val="24"/>
          <w:szCs w:val="24"/>
        </w:rPr>
        <w:t> ?</w:t>
      </w:r>
    </w:p>
    <w:p w14:paraId="5F0352A4" w14:textId="1D8640D3" w:rsidR="00106A2D" w:rsidRDefault="00106A2D" w:rsidP="009F2186">
      <w:pPr>
        <w:pStyle w:val="Corps"/>
        <w:spacing w:line="360" w:lineRule="auto"/>
        <w:jc w:val="both"/>
        <w:rPr>
          <w:rFonts w:ascii="Calibri" w:hAnsi="Calibri" w:cs="Calibri"/>
          <w:sz w:val="24"/>
          <w:szCs w:val="24"/>
        </w:rPr>
      </w:pPr>
    </w:p>
    <w:p w14:paraId="1A7C0F82" w14:textId="37D11F38" w:rsidR="00106A2D" w:rsidRPr="0074719D" w:rsidRDefault="00106A2D" w:rsidP="00106A2D">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after="0" w:line="360" w:lineRule="auto"/>
        <w:ind w:left="357"/>
        <w:rPr>
          <w:rStyle w:val="Accentuation"/>
          <w:rFonts w:ascii="Calibri" w:hAnsi="Calibri" w:cs="Calibri"/>
          <w:b/>
          <w:i w:val="0"/>
          <w:iCs w:val="0"/>
          <w:sz w:val="24"/>
          <w:szCs w:val="24"/>
        </w:rPr>
      </w:pPr>
      <w:r>
        <w:rPr>
          <w:rStyle w:val="Accentuation"/>
          <w:rFonts w:ascii="Calibri" w:hAnsi="Calibri" w:cs="Calibri"/>
          <w:b/>
          <w:i w:val="0"/>
          <w:iCs w:val="0"/>
          <w:sz w:val="24"/>
          <w:szCs w:val="24"/>
        </w:rPr>
        <w:t>En guise de conclusion</w:t>
      </w:r>
    </w:p>
    <w:p w14:paraId="246BB689" w14:textId="77777777" w:rsidR="00106A2D" w:rsidRDefault="00106A2D" w:rsidP="00106A2D">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Calibri" w:hAnsi="Calibri" w:cs="Arial"/>
          <w:sz w:val="24"/>
          <w:szCs w:val="24"/>
        </w:rPr>
      </w:pPr>
    </w:p>
    <w:p w14:paraId="4271955A" w14:textId="078DB979" w:rsidR="00106A2D" w:rsidRDefault="00106A2D" w:rsidP="009F2186">
      <w:pPr>
        <w:pStyle w:val="Corps"/>
        <w:spacing w:line="360" w:lineRule="auto"/>
        <w:jc w:val="both"/>
        <w:rPr>
          <w:rFonts w:ascii="Calibri" w:hAnsi="Calibri" w:cs="Calibri"/>
          <w:sz w:val="24"/>
          <w:szCs w:val="24"/>
        </w:rPr>
      </w:pPr>
      <w:r w:rsidRPr="000E12FD">
        <w:rPr>
          <w:rFonts w:ascii="Calibri" w:hAnsi="Calibri" w:cs="Calibri"/>
          <w:b/>
          <w:bCs/>
          <w:sz w:val="24"/>
          <w:szCs w:val="24"/>
          <w:u w:val="single"/>
        </w:rPr>
        <w:t>Travail d’écriture</w:t>
      </w:r>
      <w:r>
        <w:rPr>
          <w:rFonts w:ascii="Calibri" w:hAnsi="Calibri" w:cs="Calibri"/>
          <w:sz w:val="24"/>
          <w:szCs w:val="24"/>
        </w:rPr>
        <w:t> : À partir d’un texte</w:t>
      </w:r>
      <w:r w:rsidR="000E12FD">
        <w:rPr>
          <w:rFonts w:ascii="Calibri" w:hAnsi="Calibri" w:cs="Calibri"/>
          <w:sz w:val="24"/>
          <w:szCs w:val="24"/>
        </w:rPr>
        <w:t xml:space="preserve"> </w:t>
      </w:r>
      <w:r w:rsidRPr="00106A2D">
        <w:rPr>
          <w:rFonts w:ascii="Calibri" w:hAnsi="Calibri" w:cs="Calibri"/>
          <w:sz w:val="24"/>
          <w:szCs w:val="24"/>
          <w:u w:val="single"/>
        </w:rPr>
        <w:t>en français</w:t>
      </w:r>
      <w:r>
        <w:rPr>
          <w:rFonts w:ascii="Calibri" w:hAnsi="Calibri" w:cs="Calibri"/>
          <w:sz w:val="24"/>
          <w:szCs w:val="24"/>
        </w:rPr>
        <w:t xml:space="preserve"> que vous choisirez</w:t>
      </w:r>
      <w:r w:rsidR="000E12FD">
        <w:rPr>
          <w:rFonts w:ascii="Calibri" w:hAnsi="Calibri" w:cs="Calibri"/>
          <w:sz w:val="24"/>
          <w:szCs w:val="24"/>
        </w:rPr>
        <w:t>, vous composerez trois petits textes (80 à 100 mots chacun), où :</w:t>
      </w:r>
    </w:p>
    <w:p w14:paraId="0D7D3826" w14:textId="77777777" w:rsidR="000E12FD" w:rsidRDefault="000E12FD" w:rsidP="000E12FD">
      <w:pPr>
        <w:pStyle w:val="Corps"/>
        <w:spacing w:line="360" w:lineRule="auto"/>
        <w:jc w:val="both"/>
        <w:rPr>
          <w:rFonts w:ascii="Calibri" w:hAnsi="Calibri" w:cs="Calibri"/>
          <w:sz w:val="24"/>
          <w:szCs w:val="24"/>
        </w:rPr>
      </w:pPr>
      <w:r>
        <w:rPr>
          <w:rFonts w:ascii="Calibri" w:hAnsi="Calibri" w:cs="Calibri"/>
          <w:sz w:val="24"/>
          <w:szCs w:val="24"/>
        </w:rPr>
        <w:t>– le premier texte comportera des plagiats partiels du texte choisi ;</w:t>
      </w:r>
    </w:p>
    <w:p w14:paraId="7D25680F" w14:textId="77777777" w:rsidR="000E12FD" w:rsidRDefault="000E12FD" w:rsidP="000E12FD">
      <w:pPr>
        <w:pStyle w:val="Corps"/>
        <w:spacing w:line="360" w:lineRule="auto"/>
        <w:jc w:val="both"/>
        <w:rPr>
          <w:rFonts w:ascii="Calibri" w:hAnsi="Calibri" w:cs="Calibri"/>
          <w:sz w:val="24"/>
          <w:szCs w:val="24"/>
        </w:rPr>
      </w:pPr>
      <w:r>
        <w:rPr>
          <w:rFonts w:ascii="Calibri" w:hAnsi="Calibri" w:cs="Calibri"/>
          <w:sz w:val="24"/>
          <w:szCs w:val="24"/>
        </w:rPr>
        <w:t>– le deuxième texte sera une paraphrase du texte choisi ;</w:t>
      </w:r>
    </w:p>
    <w:p w14:paraId="6311118D" w14:textId="670AABB3" w:rsidR="000E12FD" w:rsidRDefault="000E12FD" w:rsidP="009F2186">
      <w:pPr>
        <w:pStyle w:val="Corps"/>
        <w:spacing w:line="360" w:lineRule="auto"/>
        <w:jc w:val="both"/>
        <w:rPr>
          <w:rFonts w:ascii="Calibri" w:hAnsi="Calibri" w:cs="Calibri"/>
          <w:sz w:val="24"/>
          <w:szCs w:val="24"/>
        </w:rPr>
      </w:pPr>
      <w:r>
        <w:rPr>
          <w:rFonts w:ascii="Calibri" w:hAnsi="Calibri" w:cs="Calibri"/>
          <w:sz w:val="24"/>
          <w:szCs w:val="24"/>
        </w:rPr>
        <w:t>– le troisième texte comportera des citations du texte choisi.</w:t>
      </w:r>
    </w:p>
    <w:p w14:paraId="1F69DFE0" w14:textId="7246B4EC" w:rsidR="000E12FD" w:rsidRDefault="000E12FD" w:rsidP="009F2186">
      <w:pPr>
        <w:pStyle w:val="Corps"/>
        <w:spacing w:line="360" w:lineRule="auto"/>
        <w:jc w:val="both"/>
        <w:rPr>
          <w:rFonts w:ascii="Calibri" w:hAnsi="Calibri" w:cs="Calibri"/>
          <w:sz w:val="24"/>
          <w:szCs w:val="24"/>
        </w:rPr>
      </w:pPr>
      <w:r>
        <w:rPr>
          <w:rFonts w:ascii="Calibri" w:hAnsi="Calibri" w:cs="Calibri"/>
          <w:sz w:val="24"/>
          <w:szCs w:val="24"/>
        </w:rPr>
        <w:t>N’oubliez pas, pour les textes pertinents, de présenter vos sources !</w:t>
      </w:r>
    </w:p>
    <w:p w14:paraId="4EE65D50" w14:textId="77777777" w:rsidR="000E12FD" w:rsidRDefault="000E12FD" w:rsidP="000E12FD">
      <w:pPr>
        <w:pStyle w:val="Corps"/>
        <w:spacing w:line="360" w:lineRule="auto"/>
        <w:jc w:val="both"/>
        <w:rPr>
          <w:rFonts w:ascii="Calibri" w:hAnsi="Calibri" w:cs="Calibri"/>
          <w:sz w:val="24"/>
          <w:szCs w:val="24"/>
        </w:rPr>
      </w:pPr>
    </w:p>
    <w:p w14:paraId="7672BE8E" w14:textId="77777777" w:rsidR="000E12FD" w:rsidRPr="009F2186" w:rsidRDefault="000E12FD" w:rsidP="009F2186">
      <w:pPr>
        <w:pStyle w:val="Corps"/>
        <w:spacing w:line="360" w:lineRule="auto"/>
        <w:jc w:val="both"/>
        <w:rPr>
          <w:rFonts w:ascii="Calibri" w:hAnsi="Calibri" w:cs="Calibri"/>
          <w:sz w:val="24"/>
          <w:szCs w:val="24"/>
        </w:rPr>
      </w:pPr>
    </w:p>
    <w:sectPr w:rsidR="000E12FD" w:rsidRPr="009F21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D482" w14:textId="77777777" w:rsidR="0087109A" w:rsidRDefault="0087109A" w:rsidP="00C54054">
      <w:pPr>
        <w:spacing w:after="0" w:line="240" w:lineRule="auto"/>
      </w:pPr>
      <w:r>
        <w:separator/>
      </w:r>
    </w:p>
  </w:endnote>
  <w:endnote w:type="continuationSeparator" w:id="0">
    <w:p w14:paraId="2E08009D" w14:textId="77777777" w:rsidR="0087109A" w:rsidRDefault="0087109A" w:rsidP="00C5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1770" w14:textId="77777777" w:rsidR="0087109A" w:rsidRDefault="0087109A" w:rsidP="00C54054">
      <w:pPr>
        <w:spacing w:after="0" w:line="240" w:lineRule="auto"/>
      </w:pPr>
      <w:r>
        <w:separator/>
      </w:r>
    </w:p>
  </w:footnote>
  <w:footnote w:type="continuationSeparator" w:id="0">
    <w:p w14:paraId="6B78D358" w14:textId="77777777" w:rsidR="0087109A" w:rsidRDefault="0087109A" w:rsidP="00C54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58"/>
    <w:rsid w:val="000E12FD"/>
    <w:rsid w:val="00106A2D"/>
    <w:rsid w:val="00264C58"/>
    <w:rsid w:val="004A053F"/>
    <w:rsid w:val="004B0863"/>
    <w:rsid w:val="006E0F37"/>
    <w:rsid w:val="0074719D"/>
    <w:rsid w:val="0087109A"/>
    <w:rsid w:val="009440AC"/>
    <w:rsid w:val="009F2186"/>
    <w:rsid w:val="00B63889"/>
    <w:rsid w:val="00C54054"/>
    <w:rsid w:val="00C559ED"/>
    <w:rsid w:val="00DD5A25"/>
    <w:rsid w:val="00F22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D0D4"/>
  <w15:chartTrackingRefBased/>
  <w15:docId w15:val="{C414B16C-E6D4-41AF-BC49-A9535716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3F"/>
    <w:pPr>
      <w:spacing w:after="200" w:line="276" w:lineRule="auto"/>
      <w:ind w:left="714" w:hanging="357"/>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4A053F"/>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styleId="Lienhypertexte">
    <w:name w:val="Hyperlink"/>
    <w:basedOn w:val="Policepardfaut"/>
    <w:unhideWhenUsed/>
    <w:rsid w:val="004A053F"/>
    <w:rPr>
      <w:color w:val="0000FF"/>
      <w:u w:val="single"/>
    </w:rPr>
  </w:style>
  <w:style w:type="character" w:customStyle="1" w:styleId="Aucun">
    <w:name w:val="Aucun"/>
    <w:rsid w:val="004A053F"/>
  </w:style>
  <w:style w:type="character" w:styleId="Mentionnonrsolue">
    <w:name w:val="Unresolved Mention"/>
    <w:basedOn w:val="Policepardfaut"/>
    <w:uiPriority w:val="99"/>
    <w:semiHidden/>
    <w:unhideWhenUsed/>
    <w:rsid w:val="004A053F"/>
    <w:rPr>
      <w:color w:val="605E5C"/>
      <w:shd w:val="clear" w:color="auto" w:fill="E1DFDD"/>
    </w:rPr>
  </w:style>
  <w:style w:type="paragraph" w:customStyle="1" w:styleId="Styledetableau2">
    <w:name w:val="Style de tableau 2"/>
    <w:rsid w:val="004A053F"/>
    <w:pPr>
      <w:spacing w:after="0" w:line="240" w:lineRule="auto"/>
    </w:pPr>
    <w:rPr>
      <w:rFonts w:ascii="Helvetica" w:eastAsia="Helvetica" w:hAnsi="Helvetica" w:cs="Helvetica"/>
      <w:color w:val="000000"/>
      <w:sz w:val="20"/>
      <w:szCs w:val="20"/>
      <w:lang w:eastAsia="fr-FR"/>
    </w:rPr>
  </w:style>
  <w:style w:type="character" w:styleId="Accentuation">
    <w:name w:val="Emphasis"/>
    <w:qFormat/>
    <w:rsid w:val="00B63889"/>
    <w:rPr>
      <w:i/>
      <w:iCs/>
    </w:rPr>
  </w:style>
  <w:style w:type="paragraph" w:customStyle="1" w:styleId="Sous-partie">
    <w:name w:val="Sous-partie"/>
    <w:next w:val="Corps"/>
    <w:rsid w:val="00DD5A25"/>
    <w:pPr>
      <w:keepNext/>
      <w:spacing w:after="0" w:line="240" w:lineRule="auto"/>
      <w:jc w:val="center"/>
      <w:outlineLvl w:val="2"/>
    </w:pPr>
    <w:rPr>
      <w:rFonts w:ascii="Helvetica Neue" w:eastAsia="Helvetica Neue" w:hAnsi="Helvetica Neue" w:cs="Helvetica Neue"/>
      <w:b/>
      <w:bCs/>
      <w:color w:val="FF84FF"/>
      <w:sz w:val="36"/>
      <w:szCs w:val="36"/>
      <w:lang w:eastAsia="fr-FR"/>
    </w:rPr>
  </w:style>
  <w:style w:type="paragraph" w:customStyle="1" w:styleId="Pardfaut">
    <w:name w:val="Par défaut"/>
    <w:rsid w:val="00DD5A25"/>
    <w:pPr>
      <w:spacing w:after="0" w:line="240" w:lineRule="auto"/>
    </w:pPr>
    <w:rPr>
      <w:rFonts w:ascii="Helvetica" w:eastAsia="Arial Unicode MS" w:hAnsi="Helvetica" w:cs="Arial Unicode MS"/>
      <w:color w:val="000000"/>
      <w:lang w:eastAsia="fr-FR"/>
    </w:rPr>
  </w:style>
  <w:style w:type="character" w:customStyle="1" w:styleId="Hyperlink1">
    <w:name w:val="Hyperlink.1"/>
    <w:basedOn w:val="Policepardfaut"/>
    <w:rsid w:val="00DD5A25"/>
    <w:rPr>
      <w:color w:val="0000FF"/>
      <w:u w:val="single" w:color="0000FF"/>
    </w:rPr>
  </w:style>
  <w:style w:type="character" w:customStyle="1" w:styleId="Hyperlink7">
    <w:name w:val="Hyperlink.7"/>
    <w:basedOn w:val="Policepardfaut"/>
    <w:rsid w:val="00DD5A25"/>
    <w:rPr>
      <w:color w:val="0563C1"/>
      <w:sz w:val="20"/>
      <w:szCs w:val="20"/>
      <w:u w:val="single" w:color="0563C1"/>
    </w:rPr>
  </w:style>
  <w:style w:type="character" w:styleId="Marquedecommentaire">
    <w:name w:val="annotation reference"/>
    <w:basedOn w:val="Policepardfaut"/>
    <w:uiPriority w:val="99"/>
    <w:semiHidden/>
    <w:unhideWhenUsed/>
    <w:rsid w:val="006E0F37"/>
    <w:rPr>
      <w:sz w:val="16"/>
      <w:szCs w:val="16"/>
    </w:rPr>
  </w:style>
  <w:style w:type="paragraph" w:styleId="Commentaire">
    <w:name w:val="annotation text"/>
    <w:basedOn w:val="Normal"/>
    <w:link w:val="CommentaireCar"/>
    <w:uiPriority w:val="99"/>
    <w:semiHidden/>
    <w:unhideWhenUsed/>
    <w:rsid w:val="006E0F37"/>
    <w:pPr>
      <w:spacing w:line="240" w:lineRule="auto"/>
    </w:pPr>
    <w:rPr>
      <w:szCs w:val="20"/>
    </w:rPr>
  </w:style>
  <w:style w:type="character" w:customStyle="1" w:styleId="CommentaireCar">
    <w:name w:val="Commentaire Car"/>
    <w:basedOn w:val="Policepardfaut"/>
    <w:link w:val="Commentaire"/>
    <w:uiPriority w:val="99"/>
    <w:semiHidden/>
    <w:rsid w:val="006E0F3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E0F37"/>
    <w:rPr>
      <w:b/>
      <w:bCs/>
    </w:rPr>
  </w:style>
  <w:style w:type="character" w:customStyle="1" w:styleId="ObjetducommentaireCar">
    <w:name w:val="Objet du commentaire Car"/>
    <w:basedOn w:val="CommentaireCar"/>
    <w:link w:val="Objetducommentaire"/>
    <w:uiPriority w:val="99"/>
    <w:semiHidden/>
    <w:rsid w:val="006E0F37"/>
    <w:rPr>
      <w:rFonts w:ascii="Arial" w:hAnsi="Arial"/>
      <w:b/>
      <w:bCs/>
      <w:sz w:val="20"/>
      <w:szCs w:val="20"/>
    </w:rPr>
  </w:style>
  <w:style w:type="paragraph" w:styleId="Textedebulles">
    <w:name w:val="Balloon Text"/>
    <w:basedOn w:val="Normal"/>
    <w:link w:val="TextedebullesCar"/>
    <w:uiPriority w:val="99"/>
    <w:semiHidden/>
    <w:unhideWhenUsed/>
    <w:rsid w:val="006E0F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F37"/>
    <w:rPr>
      <w:rFonts w:ascii="Segoe UI" w:hAnsi="Segoe UI" w:cs="Segoe UI"/>
      <w:sz w:val="18"/>
      <w:szCs w:val="18"/>
    </w:rPr>
  </w:style>
  <w:style w:type="paragraph" w:styleId="Notedebasdepage">
    <w:name w:val="footnote text"/>
    <w:basedOn w:val="Normal"/>
    <w:link w:val="NotedebasdepageCar"/>
    <w:uiPriority w:val="99"/>
    <w:semiHidden/>
    <w:unhideWhenUsed/>
    <w:rsid w:val="00C54054"/>
    <w:pPr>
      <w:spacing w:after="0" w:line="240" w:lineRule="auto"/>
    </w:pPr>
    <w:rPr>
      <w:szCs w:val="20"/>
    </w:rPr>
  </w:style>
  <w:style w:type="character" w:customStyle="1" w:styleId="NotedebasdepageCar">
    <w:name w:val="Note de bas de page Car"/>
    <w:basedOn w:val="Policepardfaut"/>
    <w:link w:val="Notedebasdepage"/>
    <w:uiPriority w:val="99"/>
    <w:semiHidden/>
    <w:rsid w:val="00C54054"/>
    <w:rPr>
      <w:rFonts w:ascii="Arial" w:hAnsi="Arial"/>
      <w:sz w:val="20"/>
      <w:szCs w:val="20"/>
    </w:rPr>
  </w:style>
  <w:style w:type="character" w:styleId="Appelnotedebasdep">
    <w:name w:val="footnote reference"/>
    <w:basedOn w:val="Policepardfaut"/>
    <w:uiPriority w:val="99"/>
    <w:semiHidden/>
    <w:unhideWhenUsed/>
    <w:rsid w:val="00C54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net.enpc.fr/course/view.php?id=781" TargetMode="External"/><Relationship Id="rId13" Type="http://schemas.openxmlformats.org/officeDocument/2006/relationships/hyperlink" Target="http://www.pompotr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ttawa.ca/plagi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ifranc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ilatio.net/enquete.php" TargetMode="External"/><Relationship Id="rId4" Type="http://schemas.openxmlformats.org/officeDocument/2006/relationships/webSettings" Target="webSettings.xml"/><Relationship Id="rId9" Type="http://schemas.openxmlformats.org/officeDocument/2006/relationships/hyperlink" Target="http://site.cegep-rimouski.qc.ca/infosphere/citerouparaphraser.pdf" TargetMode="External"/><Relationship Id="rId14" Type="http://schemas.openxmlformats.org/officeDocument/2006/relationships/hyperlink" Target="https://www.letudiant.fr/etudes/revisions-memoires-exposes--comment-le-net-peut-vo/gare-au-plagia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12D3-C205-4394-A186-23330351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2306</Words>
  <Characters>12688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 Zaim Mounajed</dc:creator>
  <cp:keywords/>
  <dc:description/>
  <cp:lastModifiedBy>Jalal Zaim Mounajed</cp:lastModifiedBy>
  <cp:revision>6</cp:revision>
  <dcterms:created xsi:type="dcterms:W3CDTF">2020-07-25T21:09:00Z</dcterms:created>
  <dcterms:modified xsi:type="dcterms:W3CDTF">2020-07-25T23:56:00Z</dcterms:modified>
</cp:coreProperties>
</file>